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BC" w:rsidRDefault="008277BC" w:rsidP="008277BC">
      <w:pPr>
        <w:spacing w:after="0" w:line="240" w:lineRule="auto"/>
        <w:ind w:firstLine="300"/>
        <w:rPr>
          <w:rFonts w:ascii="Times New Roman" w:eastAsia="Times New Roman" w:hAnsi="Times New Roman" w:cs="Times New Roman"/>
          <w:color w:val="17365D" w:themeColor="text2" w:themeShade="BF"/>
          <w:sz w:val="28"/>
          <w:szCs w:val="28"/>
          <w:lang w:eastAsia="ru-RU"/>
        </w:rPr>
      </w:pPr>
    </w:p>
    <w:p w:rsidR="008277BC" w:rsidRDefault="008277BC" w:rsidP="008277BC">
      <w:pPr>
        <w:spacing w:after="0" w:line="240" w:lineRule="auto"/>
        <w:ind w:firstLine="300"/>
        <w:jc w:val="right"/>
        <w:rPr>
          <w:rFonts w:ascii="Times New Roman" w:eastAsia="Times New Roman" w:hAnsi="Times New Roman" w:cs="Times New Roman"/>
          <w:color w:val="17365D" w:themeColor="text2" w:themeShade="BF"/>
          <w:sz w:val="28"/>
          <w:szCs w:val="28"/>
          <w:lang w:eastAsia="ru-RU"/>
        </w:rPr>
      </w:pPr>
    </w:p>
    <w:p w:rsidR="004B246F" w:rsidRDefault="004B246F" w:rsidP="004B24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3939540</wp:posOffset>
            </wp:positionH>
            <wp:positionV relativeFrom="paragraph">
              <wp:posOffset>23495</wp:posOffset>
            </wp:positionV>
            <wp:extent cx="1981200" cy="2971800"/>
            <wp:effectExtent l="19050" t="0" r="0" b="0"/>
            <wp:wrapSquare wrapText="bothSides"/>
            <wp:docPr id="4" name="Рисунок 2" descr="J:\DSCF8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SCF8994.JPG"/>
                    <pic:cNvPicPr>
                      <a:picLocks noChangeAspect="1" noChangeArrowheads="1"/>
                    </pic:cNvPicPr>
                  </pic:nvPicPr>
                  <pic:blipFill>
                    <a:blip r:embed="rId5" cstate="print"/>
                    <a:srcRect/>
                    <a:stretch>
                      <a:fillRect/>
                    </a:stretch>
                  </pic:blipFill>
                  <pic:spPr bwMode="auto">
                    <a:xfrm>
                      <a:off x="0" y="0"/>
                      <a:ext cx="1981200" cy="2971800"/>
                    </a:xfrm>
                    <a:prstGeom prst="rect">
                      <a:avLst/>
                    </a:prstGeom>
                    <a:noFill/>
                    <a:ln w="9525">
                      <a:noFill/>
                      <a:miter lim="800000"/>
                      <a:headEnd/>
                      <a:tailEnd/>
                    </a:ln>
                  </pic:spPr>
                </pic:pic>
              </a:graphicData>
            </a:graphic>
          </wp:anchor>
        </w:drawing>
      </w:r>
    </w:p>
    <w:p w:rsidR="004B246F" w:rsidRDefault="004B246F" w:rsidP="004B24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Из опыта работы   </w:t>
      </w:r>
    </w:p>
    <w:p w:rsidR="004B246F" w:rsidRDefault="004B246F" w:rsidP="004B246F">
      <w:pPr>
        <w:spacing w:after="0" w:line="240" w:lineRule="auto"/>
        <w:rPr>
          <w:rFonts w:ascii="Times New Roman" w:eastAsia="Times New Roman" w:hAnsi="Times New Roman" w:cs="Times New Roman"/>
          <w:b/>
          <w:sz w:val="28"/>
          <w:szCs w:val="28"/>
          <w:lang w:eastAsia="ru-RU"/>
        </w:rPr>
      </w:pPr>
      <w:r w:rsidRPr="008E5C5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Храмли Юлии Викторовны</w:t>
      </w:r>
      <w:r w:rsidRPr="008E5C5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
    <w:p w:rsidR="004B246F" w:rsidRDefault="004B246F" w:rsidP="004B246F">
      <w:pPr>
        <w:spacing w:after="0" w:line="240" w:lineRule="auto"/>
        <w:rPr>
          <w:rFonts w:ascii="Times New Roman" w:eastAsia="Times New Roman" w:hAnsi="Times New Roman" w:cs="Times New Roman"/>
          <w:b/>
          <w:sz w:val="28"/>
          <w:szCs w:val="28"/>
          <w:lang w:eastAsia="ru-RU"/>
        </w:rPr>
      </w:pPr>
      <w:r w:rsidRPr="008E5C5B">
        <w:rPr>
          <w:rFonts w:ascii="Times New Roman" w:eastAsia="Times New Roman" w:hAnsi="Times New Roman" w:cs="Times New Roman"/>
          <w:b/>
          <w:sz w:val="28"/>
          <w:szCs w:val="28"/>
          <w:lang w:eastAsia="ru-RU"/>
        </w:rPr>
        <w:t>учителя математики</w:t>
      </w:r>
      <w:r>
        <w:rPr>
          <w:rFonts w:ascii="Times New Roman" w:eastAsia="Times New Roman" w:hAnsi="Times New Roman" w:cs="Times New Roman"/>
          <w:b/>
          <w:sz w:val="28"/>
          <w:szCs w:val="28"/>
          <w:lang w:eastAsia="ru-RU"/>
        </w:rPr>
        <w:t xml:space="preserve"> и информатики</w:t>
      </w:r>
    </w:p>
    <w:p w:rsidR="004B246F" w:rsidRPr="008E5C5B" w:rsidRDefault="004B246F" w:rsidP="004B246F">
      <w:pPr>
        <w:spacing w:after="0" w:line="240" w:lineRule="auto"/>
        <w:rPr>
          <w:rFonts w:ascii="Times New Roman" w:eastAsia="Times New Roman" w:hAnsi="Times New Roman" w:cs="Times New Roman"/>
          <w:b/>
          <w:sz w:val="28"/>
          <w:szCs w:val="28"/>
          <w:lang w:eastAsia="ru-RU"/>
        </w:rPr>
      </w:pPr>
      <w:r w:rsidRPr="008E5C5B">
        <w:rPr>
          <w:rFonts w:ascii="Times New Roman" w:eastAsia="Times New Roman" w:hAnsi="Times New Roman" w:cs="Times New Roman"/>
          <w:b/>
          <w:sz w:val="28"/>
          <w:szCs w:val="28"/>
          <w:lang w:eastAsia="ru-RU"/>
        </w:rPr>
        <w:t xml:space="preserve">  М</w:t>
      </w:r>
      <w:r>
        <w:rPr>
          <w:rFonts w:ascii="Times New Roman" w:eastAsia="Times New Roman" w:hAnsi="Times New Roman" w:cs="Times New Roman"/>
          <w:b/>
          <w:sz w:val="28"/>
          <w:szCs w:val="28"/>
          <w:lang w:eastAsia="ru-RU"/>
        </w:rPr>
        <w:t>Б</w:t>
      </w:r>
      <w:r w:rsidRPr="008E5C5B">
        <w:rPr>
          <w:rFonts w:ascii="Times New Roman" w:eastAsia="Times New Roman" w:hAnsi="Times New Roman" w:cs="Times New Roman"/>
          <w:b/>
          <w:sz w:val="28"/>
          <w:szCs w:val="28"/>
          <w:lang w:eastAsia="ru-RU"/>
        </w:rPr>
        <w:t>ОУ «Средняя общеобразовательная</w:t>
      </w:r>
    </w:p>
    <w:p w:rsidR="004B246F" w:rsidRDefault="004B246F" w:rsidP="004B246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школа № 137 с </w:t>
      </w:r>
      <w:proofErr w:type="gramStart"/>
      <w:r>
        <w:rPr>
          <w:rFonts w:ascii="Times New Roman" w:eastAsia="Times New Roman" w:hAnsi="Times New Roman" w:cs="Times New Roman"/>
          <w:b/>
          <w:sz w:val="28"/>
          <w:szCs w:val="28"/>
          <w:lang w:eastAsia="ru-RU"/>
        </w:rPr>
        <w:t>углубленным</w:t>
      </w:r>
      <w:proofErr w:type="gramEnd"/>
      <w:r>
        <w:rPr>
          <w:rFonts w:ascii="Times New Roman" w:eastAsia="Times New Roman" w:hAnsi="Times New Roman" w:cs="Times New Roman"/>
          <w:b/>
          <w:sz w:val="28"/>
          <w:szCs w:val="28"/>
          <w:lang w:eastAsia="ru-RU"/>
        </w:rPr>
        <w:t xml:space="preserve"> </w:t>
      </w:r>
    </w:p>
    <w:p w:rsidR="004B246F" w:rsidRPr="008E5C5B" w:rsidRDefault="004B246F" w:rsidP="004B246F">
      <w:pPr>
        <w:spacing w:after="0" w:line="240" w:lineRule="auto"/>
        <w:rPr>
          <w:rFonts w:ascii="Times New Roman" w:eastAsia="Times New Roman" w:hAnsi="Times New Roman" w:cs="Times New Roman"/>
          <w:b/>
          <w:sz w:val="28"/>
          <w:szCs w:val="28"/>
          <w:lang w:eastAsia="ru-RU"/>
        </w:rPr>
      </w:pPr>
      <w:r w:rsidRPr="008E5C5B">
        <w:rPr>
          <w:rFonts w:ascii="Times New Roman" w:eastAsia="Times New Roman" w:hAnsi="Times New Roman" w:cs="Times New Roman"/>
          <w:b/>
          <w:sz w:val="28"/>
          <w:szCs w:val="28"/>
          <w:lang w:eastAsia="ru-RU"/>
        </w:rPr>
        <w:t xml:space="preserve">  изучением отдельных предметов»                                                     Кировского района города Казани</w:t>
      </w:r>
    </w:p>
    <w:p w:rsidR="004B246F" w:rsidRPr="008E5C5B" w:rsidRDefault="004B246F" w:rsidP="004B246F">
      <w:pPr>
        <w:spacing w:after="0" w:line="240" w:lineRule="auto"/>
        <w:rPr>
          <w:rFonts w:ascii="Times New Roman" w:eastAsia="Times New Roman" w:hAnsi="Times New Roman" w:cs="Times New Roman"/>
          <w:sz w:val="28"/>
          <w:szCs w:val="28"/>
          <w:lang w:eastAsia="ru-RU"/>
        </w:rPr>
      </w:pPr>
    </w:p>
    <w:p w:rsidR="004B246F" w:rsidRPr="008E5C5B" w:rsidRDefault="004B246F" w:rsidP="004B246F">
      <w:pPr>
        <w:spacing w:after="0" w:line="240" w:lineRule="auto"/>
        <w:ind w:firstLine="300"/>
        <w:rPr>
          <w:rFonts w:ascii="Times New Roman" w:eastAsia="Times New Roman" w:hAnsi="Times New Roman" w:cs="Times New Roman"/>
          <w:b/>
          <w:color w:val="7030A0"/>
          <w:sz w:val="28"/>
          <w:szCs w:val="28"/>
          <w:lang w:eastAsia="ru-RU"/>
        </w:rPr>
      </w:pPr>
      <w:r w:rsidRPr="005F347B">
        <w:rPr>
          <w:rFonts w:ascii="Times New Roman" w:eastAsia="Times New Roman" w:hAnsi="Times New Roman" w:cs="Times New Roman"/>
          <w:b/>
          <w:color w:val="0D0D0D" w:themeColor="text1" w:themeTint="F2"/>
          <w:sz w:val="28"/>
          <w:szCs w:val="28"/>
          <w:lang w:eastAsia="ru-RU"/>
        </w:rPr>
        <w:t xml:space="preserve"> </w:t>
      </w:r>
      <w:r w:rsidRPr="008E5C5B">
        <w:rPr>
          <w:rFonts w:ascii="Times New Roman" w:eastAsia="Times New Roman" w:hAnsi="Times New Roman" w:cs="Times New Roman"/>
          <w:b/>
          <w:color w:val="7030A0"/>
          <w:sz w:val="28"/>
          <w:szCs w:val="28"/>
          <w:lang w:eastAsia="ru-RU"/>
        </w:rPr>
        <w:t>«Детская природа требует наглядности»</w:t>
      </w:r>
    </w:p>
    <w:p w:rsidR="008277BC" w:rsidRPr="004B246F" w:rsidRDefault="004B246F" w:rsidP="004B246F">
      <w:pPr>
        <w:spacing w:after="0" w:line="240" w:lineRule="auto"/>
        <w:ind w:firstLine="300"/>
        <w:rPr>
          <w:rFonts w:ascii="Times New Roman" w:eastAsia="Times New Roman" w:hAnsi="Times New Roman" w:cs="Times New Roman"/>
          <w:b/>
          <w:color w:val="0D0D0D" w:themeColor="text1" w:themeTint="F2"/>
          <w:sz w:val="28"/>
          <w:szCs w:val="28"/>
          <w:lang w:eastAsia="ru-RU"/>
        </w:rPr>
      </w:pPr>
      <w:r w:rsidRPr="008E5C5B">
        <w:rPr>
          <w:rFonts w:ascii="Times New Roman" w:eastAsia="Times New Roman" w:hAnsi="Times New Roman" w:cs="Times New Roman"/>
          <w:b/>
          <w:color w:val="7030A0"/>
          <w:sz w:val="28"/>
          <w:szCs w:val="28"/>
          <w:lang w:eastAsia="ru-RU"/>
        </w:rPr>
        <w:t xml:space="preserve">                     К.Д. Ушинский</w:t>
      </w:r>
      <w:r>
        <w:rPr>
          <w:rFonts w:ascii="Times New Roman" w:eastAsia="Times New Roman" w:hAnsi="Times New Roman" w:cs="Times New Roman"/>
          <w:color w:val="17365D" w:themeColor="text2" w:themeShade="BF"/>
          <w:sz w:val="28"/>
          <w:szCs w:val="28"/>
          <w:lang w:eastAsia="ru-RU"/>
        </w:rPr>
        <w:br w:type="textWrapping" w:clear="all"/>
      </w:r>
    </w:p>
    <w:p w:rsidR="008277BC" w:rsidRDefault="008277BC" w:rsidP="008277BC">
      <w:pPr>
        <w:spacing w:after="0" w:line="240" w:lineRule="auto"/>
        <w:ind w:firstLine="300"/>
        <w:jc w:val="right"/>
        <w:rPr>
          <w:rFonts w:ascii="Times New Roman" w:eastAsia="Times New Roman" w:hAnsi="Times New Roman" w:cs="Times New Roman"/>
          <w:color w:val="17365D" w:themeColor="text2" w:themeShade="BF"/>
          <w:sz w:val="28"/>
          <w:szCs w:val="28"/>
          <w:lang w:eastAsia="ru-RU"/>
        </w:rPr>
      </w:pPr>
    </w:p>
    <w:p w:rsidR="008277BC" w:rsidRPr="008277BC" w:rsidRDefault="008277BC" w:rsidP="008277BC">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277BC">
        <w:rPr>
          <w:rFonts w:ascii="Times New Roman" w:eastAsia="Times New Roman" w:hAnsi="Times New Roman" w:cs="Times New Roman"/>
          <w:color w:val="0D0D0D" w:themeColor="text1" w:themeTint="F2"/>
          <w:sz w:val="28"/>
          <w:szCs w:val="28"/>
          <w:lang w:eastAsia="ru-RU"/>
        </w:rPr>
        <w:t>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школьников, в том числе, при обучении математике?». Поэтому методическая проблема, над которой я работаю последнее время, это – «Использование информационно-коммуникационных технологий на уроках математики, как средство повышения мотивации учения».</w:t>
      </w:r>
    </w:p>
    <w:p w:rsidR="008277BC" w:rsidRPr="00F92D2B" w:rsidRDefault="008277BC" w:rsidP="008277BC">
      <w:pPr>
        <w:spacing w:after="0" w:line="240" w:lineRule="auto"/>
        <w:ind w:firstLine="300"/>
        <w:rPr>
          <w:rFonts w:ascii="Times New Roman" w:eastAsia="Times New Roman" w:hAnsi="Times New Roman" w:cs="Times New Roman"/>
          <w:color w:val="000000"/>
          <w:sz w:val="28"/>
          <w:szCs w:val="28"/>
          <w:lang w:eastAsia="ru-RU"/>
        </w:rPr>
      </w:pPr>
      <w:r w:rsidRPr="00F92D2B">
        <w:rPr>
          <w:rFonts w:ascii="Times New Roman" w:eastAsia="Times New Roman" w:hAnsi="Times New Roman" w:cs="Times New Roman"/>
          <w:color w:val="000000"/>
          <w:sz w:val="28"/>
          <w:szCs w:val="28"/>
          <w:lang w:eastAsia="ru-RU"/>
        </w:rPr>
        <w:t xml:space="preserve">Задачей школы является не только сообщение определенной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применения их в своей практической деятельности. Главный труд наших ребят - это учение, и поэтому очень важно научить их разумно учиться. Общепризнанно, что математика является наиболее трудоемким учебным предметом, требующим от учащихся постоянной, кропотливой и значительной по объему самостоятельной работы, причем, весьма специфичной и разнообразной. Поэтому одной из главных задач учителя математики является формирование и развитие навыков изучения 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программы обучения, позволят развивать познавательные способности учащихся, их активность в учебной деятельности, а также обеспечат формирование и развитие коммуникативных компетенций учащихся. Увеличение умственной нагрузки на уроках математики заставляет задуматься над тем, как поддержать интерес учащихся к </w:t>
      </w:r>
      <w:r w:rsidRPr="00F92D2B">
        <w:rPr>
          <w:rFonts w:ascii="Times New Roman" w:eastAsia="Times New Roman" w:hAnsi="Times New Roman" w:cs="Times New Roman"/>
          <w:color w:val="000000"/>
          <w:sz w:val="28"/>
          <w:szCs w:val="28"/>
          <w:lang w:eastAsia="ru-RU"/>
        </w:rPr>
        <w:lastRenderedPageBreak/>
        <w:t>изучаемому предмету, их активность на протяжении всего урока. Чтобы сохранить интерес к предмету и сделать качественным учебно-воспитательный процесс, мною на уроках активно используются информационные технологии.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w:t>
      </w:r>
    </w:p>
    <w:p w:rsidR="008277BC" w:rsidRPr="008277BC" w:rsidRDefault="008277BC" w:rsidP="008277BC">
      <w:pPr>
        <w:spacing w:after="0" w:line="240" w:lineRule="auto"/>
        <w:jc w:val="center"/>
        <w:outlineLvl w:val="1"/>
        <w:rPr>
          <w:rFonts w:ascii="Times New Roman" w:eastAsia="Times New Roman" w:hAnsi="Times New Roman" w:cs="Times New Roman"/>
          <w:b/>
          <w:bCs/>
          <w:color w:val="0D0D0D" w:themeColor="text1" w:themeTint="F2"/>
          <w:sz w:val="28"/>
          <w:szCs w:val="28"/>
          <w:lang w:eastAsia="ru-RU"/>
        </w:rPr>
      </w:pPr>
      <w:bookmarkStart w:id="0" w:name="_Toc275877616"/>
      <w:r w:rsidRPr="008277BC">
        <w:rPr>
          <w:rFonts w:ascii="Times New Roman" w:eastAsia="Times New Roman" w:hAnsi="Times New Roman" w:cs="Times New Roman"/>
          <w:b/>
          <w:bCs/>
          <w:color w:val="0D0D0D" w:themeColor="text1" w:themeTint="F2"/>
          <w:sz w:val="28"/>
          <w:szCs w:val="28"/>
          <w:lang w:eastAsia="ru-RU"/>
        </w:rPr>
        <w:t>Цели и задачи использования ИКТ</w:t>
      </w:r>
      <w:bookmarkEnd w:id="0"/>
    </w:p>
    <w:p w:rsidR="008277BC" w:rsidRPr="008277BC" w:rsidRDefault="008277BC" w:rsidP="008277BC">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277BC">
        <w:rPr>
          <w:rFonts w:ascii="Times New Roman" w:eastAsia="Times New Roman" w:hAnsi="Times New Roman" w:cs="Times New Roman"/>
          <w:color w:val="0D0D0D" w:themeColor="text1" w:themeTint="F2"/>
          <w:sz w:val="28"/>
          <w:szCs w:val="28"/>
          <w:lang w:eastAsia="ru-RU"/>
        </w:rPr>
        <w:t>Цели использования ИКТ на уроках математики следующие: развитие межпредметных связей математики и информатики; формирование компьютерной грамотности; развитие самостоятельной работы учащихся на уроке; реализация индивидуального, личностно-ориентированного подхода.</w:t>
      </w:r>
    </w:p>
    <w:p w:rsidR="008277BC" w:rsidRPr="008726D1" w:rsidRDefault="008277BC" w:rsidP="008277BC">
      <w:pPr>
        <w:spacing w:after="0" w:line="240" w:lineRule="auto"/>
        <w:ind w:firstLine="300"/>
        <w:rPr>
          <w:rFonts w:ascii="Times New Roman" w:eastAsia="Times New Roman" w:hAnsi="Times New Roman" w:cs="Times New Roman"/>
          <w:b/>
          <w:color w:val="0D0D0D" w:themeColor="text1" w:themeTint="F2"/>
          <w:sz w:val="28"/>
          <w:szCs w:val="28"/>
          <w:lang w:eastAsia="ru-RU"/>
        </w:rPr>
      </w:pPr>
      <w:r w:rsidRPr="008726D1">
        <w:rPr>
          <w:rFonts w:ascii="Times New Roman" w:eastAsia="Times New Roman" w:hAnsi="Times New Roman" w:cs="Times New Roman"/>
          <w:b/>
          <w:color w:val="0D0D0D" w:themeColor="text1" w:themeTint="F2"/>
          <w:sz w:val="28"/>
          <w:szCs w:val="28"/>
          <w:lang w:eastAsia="ru-RU"/>
        </w:rPr>
        <w:t>Мои задачи как учителя математики следующие:</w:t>
      </w:r>
    </w:p>
    <w:p w:rsidR="008277BC" w:rsidRPr="008277BC" w:rsidRDefault="008277BC" w:rsidP="008277BC">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277BC">
        <w:rPr>
          <w:rFonts w:ascii="Times New Roman" w:eastAsia="Times New Roman" w:hAnsi="Times New Roman" w:cs="Times New Roman"/>
          <w:color w:val="0D0D0D" w:themeColor="text1" w:themeTint="F2"/>
          <w:sz w:val="28"/>
          <w:szCs w:val="28"/>
          <w:lang w:eastAsia="ru-RU"/>
        </w:rPr>
        <w:t>· Обеспечить фундаментальную математическую подготовку детей;</w:t>
      </w:r>
    </w:p>
    <w:p w:rsidR="008277BC" w:rsidRPr="008277BC" w:rsidRDefault="008277BC" w:rsidP="008277BC">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277BC">
        <w:rPr>
          <w:rFonts w:ascii="Times New Roman" w:eastAsia="Times New Roman" w:hAnsi="Times New Roman" w:cs="Times New Roman"/>
          <w:color w:val="0D0D0D" w:themeColor="text1" w:themeTint="F2"/>
          <w:sz w:val="28"/>
          <w:szCs w:val="28"/>
          <w:lang w:eastAsia="ru-RU"/>
        </w:rPr>
        <w:t>· Формировать информационную и методическую культуру, творческий стиль деятельности учащихся;</w:t>
      </w:r>
    </w:p>
    <w:p w:rsidR="008277BC" w:rsidRPr="008277BC" w:rsidRDefault="008277BC" w:rsidP="008277BC">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277BC">
        <w:rPr>
          <w:rFonts w:ascii="Times New Roman" w:eastAsia="Times New Roman" w:hAnsi="Times New Roman" w:cs="Times New Roman"/>
          <w:color w:val="0D0D0D" w:themeColor="text1" w:themeTint="F2"/>
          <w:sz w:val="28"/>
          <w:szCs w:val="28"/>
          <w:lang w:eastAsia="ru-RU"/>
        </w:rPr>
        <w:t>· Подготовить учащихся использовать информационные технологии и другие информационные структуры.</w:t>
      </w:r>
    </w:p>
    <w:p w:rsidR="008726D1" w:rsidRPr="00F92D2B" w:rsidRDefault="008726D1" w:rsidP="008726D1">
      <w:pPr>
        <w:spacing w:after="0" w:line="240" w:lineRule="auto"/>
        <w:ind w:firstLine="300"/>
        <w:rPr>
          <w:rFonts w:ascii="Times New Roman" w:eastAsia="Times New Roman" w:hAnsi="Times New Roman" w:cs="Times New Roman"/>
          <w:color w:val="000000"/>
          <w:sz w:val="28"/>
          <w:szCs w:val="28"/>
          <w:lang w:eastAsia="ru-RU"/>
        </w:rPr>
      </w:pPr>
      <w:r w:rsidRPr="00F92D2B">
        <w:rPr>
          <w:rFonts w:ascii="Times New Roman" w:eastAsia="Times New Roman" w:hAnsi="Times New Roman" w:cs="Times New Roman"/>
          <w:color w:val="000000"/>
          <w:sz w:val="28"/>
          <w:szCs w:val="28"/>
          <w:lang w:eastAsia="ru-RU"/>
        </w:rPr>
        <w:t>Применение ИКТ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rsidR="008726D1" w:rsidRPr="00F92D2B" w:rsidRDefault="008726D1" w:rsidP="008726D1">
      <w:pPr>
        <w:spacing w:after="0" w:line="240" w:lineRule="auto"/>
        <w:ind w:firstLine="300"/>
        <w:rPr>
          <w:rFonts w:ascii="Times New Roman" w:eastAsia="Times New Roman" w:hAnsi="Times New Roman" w:cs="Times New Roman"/>
          <w:color w:val="000000"/>
          <w:sz w:val="28"/>
          <w:szCs w:val="28"/>
          <w:lang w:eastAsia="ru-RU"/>
        </w:rPr>
      </w:pPr>
      <w:r w:rsidRPr="00F92D2B">
        <w:rPr>
          <w:rFonts w:ascii="Times New Roman" w:eastAsia="Times New Roman" w:hAnsi="Times New Roman" w:cs="Times New Roman"/>
          <w:color w:val="000000"/>
          <w:sz w:val="28"/>
          <w:szCs w:val="28"/>
          <w:lang w:eastAsia="ru-RU"/>
        </w:rPr>
        <w:t>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8726D1" w:rsidRPr="008726D1" w:rsidRDefault="008726D1" w:rsidP="008726D1">
      <w:p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В своей работе я применяю разные формы и методы обучения, стараюсь использовать разнообразные приемы организации учебной деятельности. На сегодняшний день я использую И</w:t>
      </w:r>
      <w:proofErr w:type="gramStart"/>
      <w:r w:rsidRPr="008726D1">
        <w:rPr>
          <w:rFonts w:ascii="Times New Roman" w:eastAsia="Times New Roman" w:hAnsi="Times New Roman" w:cs="Times New Roman"/>
          <w:color w:val="0D0D0D" w:themeColor="text1" w:themeTint="F2"/>
          <w:sz w:val="28"/>
          <w:szCs w:val="28"/>
          <w:lang w:eastAsia="ru-RU"/>
        </w:rPr>
        <w:t>КТ в пр</w:t>
      </w:r>
      <w:proofErr w:type="gramEnd"/>
      <w:r w:rsidRPr="008726D1">
        <w:rPr>
          <w:rFonts w:ascii="Times New Roman" w:eastAsia="Times New Roman" w:hAnsi="Times New Roman" w:cs="Times New Roman"/>
          <w:color w:val="0D0D0D" w:themeColor="text1" w:themeTint="F2"/>
          <w:sz w:val="28"/>
          <w:szCs w:val="28"/>
          <w:lang w:eastAsia="ru-RU"/>
        </w:rPr>
        <w:t>еподавании математики по следующим направлениям:</w:t>
      </w:r>
    </w:p>
    <w:p w:rsidR="008726D1" w:rsidRPr="008726D1" w:rsidRDefault="008726D1" w:rsidP="008726D1">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 xml:space="preserve">подготовка печатных дидактических материалов (карточки для самостоятельных, лабораторных, практических, индивидуальных работ, обучающие и корректирующие карточки, тесты и др.) </w:t>
      </w:r>
      <w:r w:rsidRPr="008726D1">
        <w:rPr>
          <w:rFonts w:ascii="Times New Roman" w:eastAsia="Times New Roman" w:hAnsi="Times New Roman" w:cs="Times New Roman"/>
          <w:color w:val="0D0D0D" w:themeColor="text1" w:themeTint="F2"/>
          <w:sz w:val="28"/>
          <w:szCs w:val="28"/>
          <w:lang w:eastAsia="ru-RU"/>
        </w:rPr>
        <w:lastRenderedPageBreak/>
        <w:t>поурочных планов, календарно-тематического планирования (используется MS Office Word, MS Office Excel, MS Office Publisher);</w:t>
      </w:r>
    </w:p>
    <w:p w:rsidR="008726D1" w:rsidRPr="008726D1" w:rsidRDefault="008726D1" w:rsidP="008726D1">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создание компьютерных презентаций для примене</w:t>
      </w:r>
      <w:r>
        <w:rPr>
          <w:rFonts w:ascii="Times New Roman" w:eastAsia="Times New Roman" w:hAnsi="Times New Roman" w:cs="Times New Roman"/>
          <w:color w:val="0D0D0D" w:themeColor="text1" w:themeTint="F2"/>
          <w:sz w:val="28"/>
          <w:szCs w:val="28"/>
          <w:lang w:eastAsia="ru-RU"/>
        </w:rPr>
        <w:t>ния на уроках разных типов;</w:t>
      </w:r>
    </w:p>
    <w:p w:rsidR="008726D1" w:rsidRPr="008726D1" w:rsidRDefault="008726D1" w:rsidP="008726D1">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 xml:space="preserve">использование </w:t>
      </w:r>
      <w:proofErr w:type="gramStart"/>
      <w:r w:rsidRPr="008726D1">
        <w:rPr>
          <w:rFonts w:ascii="Times New Roman" w:eastAsia="Times New Roman" w:hAnsi="Times New Roman" w:cs="Times New Roman"/>
          <w:color w:val="0D0D0D" w:themeColor="text1" w:themeTint="F2"/>
          <w:sz w:val="28"/>
          <w:szCs w:val="28"/>
          <w:lang w:eastAsia="ru-RU"/>
        </w:rPr>
        <w:t>тематических</w:t>
      </w:r>
      <w:proofErr w:type="gramEnd"/>
      <w:r w:rsidRPr="008726D1">
        <w:rPr>
          <w:rFonts w:ascii="Times New Roman" w:eastAsia="Times New Roman" w:hAnsi="Times New Roman" w:cs="Times New Roman"/>
          <w:color w:val="0D0D0D" w:themeColor="text1" w:themeTint="F2"/>
          <w:sz w:val="28"/>
          <w:szCs w:val="28"/>
          <w:lang w:eastAsia="ru-RU"/>
        </w:rPr>
        <w:t xml:space="preserve"> CD для организации деятельности обучающихся;</w:t>
      </w:r>
    </w:p>
    <w:p w:rsidR="008726D1" w:rsidRPr="008726D1" w:rsidRDefault="008726D1" w:rsidP="008726D1">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использование учениками Интернета для поиска информации исторического, практического ха</w:t>
      </w:r>
      <w:r>
        <w:rPr>
          <w:rFonts w:ascii="Times New Roman" w:eastAsia="Times New Roman" w:hAnsi="Times New Roman" w:cs="Times New Roman"/>
          <w:color w:val="0D0D0D" w:themeColor="text1" w:themeTint="F2"/>
          <w:sz w:val="28"/>
          <w:szCs w:val="28"/>
          <w:lang w:eastAsia="ru-RU"/>
        </w:rPr>
        <w:t>рактера;</w:t>
      </w:r>
    </w:p>
    <w:p w:rsidR="008726D1" w:rsidRPr="008726D1" w:rsidRDefault="00D2635A" w:rsidP="008726D1">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Нетрадиционные формы урока с примениеним ИКТ.</w:t>
      </w:r>
    </w:p>
    <w:p w:rsidR="008726D1" w:rsidRPr="008726D1" w:rsidRDefault="008726D1" w:rsidP="008726D1">
      <w:pPr>
        <w:tabs>
          <w:tab w:val="left" w:pos="8520"/>
        </w:tabs>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8726D1">
        <w:rPr>
          <w:rFonts w:ascii="Times New Roman" w:eastAsia="Times New Roman" w:hAnsi="Times New Roman" w:cs="Times New Roman"/>
          <w:color w:val="0D0D0D" w:themeColor="text1" w:themeTint="F2"/>
          <w:sz w:val="28"/>
          <w:szCs w:val="28"/>
          <w:lang w:eastAsia="ru-RU"/>
        </w:rPr>
        <w:t>Хочу привести некоторые примеры использования ИКТ на разных этапах урока.</w:t>
      </w:r>
      <w:r w:rsidRPr="008726D1">
        <w:rPr>
          <w:rFonts w:ascii="Times New Roman" w:eastAsia="Times New Roman" w:hAnsi="Times New Roman" w:cs="Times New Roman"/>
          <w:color w:val="0D0D0D" w:themeColor="text1" w:themeTint="F2"/>
          <w:sz w:val="28"/>
          <w:szCs w:val="28"/>
          <w:lang w:eastAsia="ru-RU"/>
        </w:rPr>
        <w:tab/>
      </w:r>
    </w:p>
    <w:p w:rsidR="00EE3BF0" w:rsidRDefault="008726D1" w:rsidP="001A67CB">
      <w:pPr>
        <w:spacing w:before="100" w:beforeAutospacing="1" w:after="100" w:afterAutospacing="1" w:line="240" w:lineRule="auto"/>
        <w:rPr>
          <w:rFonts w:ascii="Arial" w:eastAsia="Times New Roman" w:hAnsi="Arial" w:cs="Arial"/>
          <w:color w:val="17365D" w:themeColor="text2" w:themeShade="BF"/>
          <w:sz w:val="20"/>
          <w:szCs w:val="20"/>
          <w:lang w:eastAsia="ru-RU"/>
        </w:rPr>
      </w:pPr>
      <w:r w:rsidRPr="008726D1">
        <w:rPr>
          <w:rFonts w:ascii="Times New Roman" w:eastAsia="Times New Roman" w:hAnsi="Times New Roman" w:cs="Times New Roman"/>
          <w:color w:val="0D0D0D" w:themeColor="text1" w:themeTint="F2"/>
          <w:sz w:val="28"/>
          <w:szCs w:val="28"/>
          <w:lang w:eastAsia="ru-RU"/>
        </w:rPr>
        <w:t xml:space="preserve">Для организации настроя </w:t>
      </w:r>
      <w:proofErr w:type="gramStart"/>
      <w:r w:rsidRPr="008726D1">
        <w:rPr>
          <w:rFonts w:ascii="Times New Roman" w:eastAsia="Times New Roman" w:hAnsi="Times New Roman" w:cs="Times New Roman"/>
          <w:color w:val="0D0D0D" w:themeColor="text1" w:themeTint="F2"/>
          <w:sz w:val="28"/>
          <w:szCs w:val="28"/>
          <w:lang w:eastAsia="ru-RU"/>
        </w:rPr>
        <w:t>обучающихся</w:t>
      </w:r>
      <w:proofErr w:type="gramEnd"/>
      <w:r w:rsidRPr="008726D1">
        <w:rPr>
          <w:rFonts w:ascii="Times New Roman" w:eastAsia="Times New Roman" w:hAnsi="Times New Roman" w:cs="Times New Roman"/>
          <w:color w:val="0D0D0D" w:themeColor="text1" w:themeTint="F2"/>
          <w:sz w:val="28"/>
          <w:szCs w:val="28"/>
          <w:lang w:eastAsia="ru-RU"/>
        </w:rPr>
        <w:t xml:space="preserve"> на урок используется слайд игрового содержания, яркий, привлекающий внимание. Это могут быть ребусы, приглашения к игре, путешествию и др.</w:t>
      </w:r>
      <w:r w:rsidR="00D2635A" w:rsidRPr="00D2635A">
        <w:rPr>
          <w:rFonts w:ascii="Arial" w:eastAsia="Times New Roman" w:hAnsi="Arial" w:cs="Arial"/>
          <w:color w:val="17365D" w:themeColor="text2" w:themeShade="BF"/>
          <w:sz w:val="20"/>
          <w:szCs w:val="20"/>
          <w:lang w:eastAsia="ru-RU"/>
        </w:rPr>
        <w:t xml:space="preserve"> </w:t>
      </w:r>
    </w:p>
    <w:p w:rsidR="001A67CB" w:rsidRDefault="00D2635A" w:rsidP="00EE3BF0">
      <w:pPr>
        <w:spacing w:after="0" w:line="240" w:lineRule="auto"/>
        <w:rPr>
          <w:rFonts w:ascii="Times New Roman" w:eastAsia="Times New Roman" w:hAnsi="Times New Roman" w:cs="Times New Roman"/>
          <w:color w:val="0D0D0D" w:themeColor="text1" w:themeTint="F2"/>
          <w:sz w:val="28"/>
          <w:szCs w:val="28"/>
          <w:lang w:eastAsia="ru-RU"/>
        </w:rPr>
      </w:pPr>
      <w:r w:rsidRPr="00D2635A">
        <w:rPr>
          <w:rFonts w:ascii="Times New Roman" w:eastAsia="Times New Roman" w:hAnsi="Times New Roman" w:cs="Times New Roman"/>
          <w:color w:val="0D0D0D" w:themeColor="text1" w:themeTint="F2"/>
          <w:sz w:val="28"/>
          <w:szCs w:val="28"/>
          <w:lang w:eastAsia="ru-RU"/>
        </w:rPr>
        <w:t>На этапе актуализации знаний возможно использование ПК для организации разных видов устного счета, проведения автоматизированных математических диктантов, что способствует развитию внимания, дисциплинированности т.к. дети понимают, что задания дает машина, а она не может повторяться или останавливаться по чьей-либо просьбе</w:t>
      </w:r>
      <w:r w:rsidRPr="00173366">
        <w:rPr>
          <w:rFonts w:ascii="Times New Roman" w:eastAsia="Times New Roman" w:hAnsi="Times New Roman" w:cs="Times New Roman"/>
          <w:color w:val="0D0D0D" w:themeColor="text1" w:themeTint="F2"/>
          <w:sz w:val="28"/>
          <w:szCs w:val="28"/>
          <w:lang w:eastAsia="ru-RU"/>
        </w:rPr>
        <w:t>.</w:t>
      </w:r>
      <w:r w:rsidR="00173366" w:rsidRPr="00173366">
        <w:rPr>
          <w:rFonts w:ascii="Times New Roman" w:eastAsia="Times New Roman" w:hAnsi="Times New Roman" w:cs="Times New Roman"/>
          <w:color w:val="0D0D0D" w:themeColor="text1" w:themeTint="F2"/>
          <w:sz w:val="28"/>
          <w:szCs w:val="28"/>
          <w:lang w:eastAsia="ru-RU"/>
        </w:rPr>
        <w:t xml:space="preserve">  Возможно создание проблемной ситуации. Даются задания, которые обучающиеся решают с легкостью, а затем предлагается задача, с которой ребята не знакомы. На этапе приобретения новых знаний компьютер выступает в роли мощного демонстрационного средства, обеспечивая высокий уровень наглядности. Сочетание рассказа учителя с демонстрацией презентации позволяет акцентировать внимание учащихся на особо значимых моментах учебного материала. Возможна демонстрация пошагового решения задачи. </w:t>
      </w:r>
    </w:p>
    <w:p w:rsidR="001A67CB" w:rsidRPr="001A67CB" w:rsidRDefault="001A67CB" w:rsidP="001A67CB">
      <w:pPr>
        <w:pStyle w:val="a5"/>
        <w:rPr>
          <w:color w:val="000000"/>
          <w:sz w:val="28"/>
          <w:szCs w:val="28"/>
        </w:rPr>
      </w:pPr>
      <w:r w:rsidRPr="001A67CB">
        <w:rPr>
          <w:color w:val="000000"/>
          <w:sz w:val="28"/>
          <w:szCs w:val="28"/>
        </w:rPr>
        <w:t>В этом учебном году при изучении темы “Четырехугольники” на уроках геометрии в 8 классе учениками было созданы презентации:</w:t>
      </w:r>
    </w:p>
    <w:p w:rsidR="001A67CB" w:rsidRPr="001A67CB" w:rsidRDefault="001A67CB" w:rsidP="001A67CB">
      <w:pPr>
        <w:pStyle w:val="a5"/>
        <w:rPr>
          <w:color w:val="000000"/>
          <w:sz w:val="28"/>
          <w:szCs w:val="28"/>
        </w:rPr>
      </w:pPr>
      <w:r w:rsidRPr="001A67CB">
        <w:rPr>
          <w:color w:val="000000"/>
          <w:sz w:val="28"/>
          <w:szCs w:val="28"/>
        </w:rPr>
        <w:t>• В чем сходство и различия четырехугольников?</w:t>
      </w:r>
    </w:p>
    <w:p w:rsidR="001A67CB" w:rsidRPr="001A67CB" w:rsidRDefault="001A67CB" w:rsidP="001A67CB">
      <w:pPr>
        <w:pStyle w:val="a5"/>
        <w:rPr>
          <w:color w:val="000000"/>
          <w:sz w:val="28"/>
          <w:szCs w:val="28"/>
        </w:rPr>
      </w:pPr>
      <w:r w:rsidRPr="001A67CB">
        <w:rPr>
          <w:color w:val="000000"/>
          <w:sz w:val="28"/>
          <w:szCs w:val="28"/>
        </w:rPr>
        <w:t>• Как определить, что четырехугольник является квадратом?</w:t>
      </w:r>
    </w:p>
    <w:p w:rsidR="001A67CB" w:rsidRPr="001A67CB" w:rsidRDefault="001A67CB" w:rsidP="001A67CB">
      <w:pPr>
        <w:pStyle w:val="a5"/>
        <w:rPr>
          <w:color w:val="000000"/>
          <w:sz w:val="28"/>
          <w:szCs w:val="28"/>
        </w:rPr>
      </w:pPr>
      <w:r w:rsidRPr="001A67CB">
        <w:rPr>
          <w:color w:val="000000"/>
          <w:sz w:val="28"/>
          <w:szCs w:val="28"/>
        </w:rPr>
        <w:t>• О чем молчит школьный учебник?</w:t>
      </w:r>
    </w:p>
    <w:p w:rsidR="001A67CB" w:rsidRPr="001A67CB" w:rsidRDefault="001A67CB" w:rsidP="001A67CB">
      <w:pPr>
        <w:pStyle w:val="a5"/>
        <w:rPr>
          <w:color w:val="000000"/>
          <w:sz w:val="28"/>
          <w:szCs w:val="28"/>
        </w:rPr>
      </w:pPr>
      <w:r w:rsidRPr="001A67CB">
        <w:rPr>
          <w:color w:val="000000"/>
          <w:sz w:val="28"/>
          <w:szCs w:val="28"/>
        </w:rPr>
        <w:t>• Что надо знать о параллелограмме?</w:t>
      </w:r>
    </w:p>
    <w:p w:rsidR="001A67CB" w:rsidRPr="001A67CB" w:rsidRDefault="001A67CB" w:rsidP="001A67CB">
      <w:pPr>
        <w:pStyle w:val="a5"/>
        <w:rPr>
          <w:color w:val="000000"/>
          <w:sz w:val="28"/>
          <w:szCs w:val="28"/>
        </w:rPr>
      </w:pPr>
      <w:r w:rsidRPr="001A67CB">
        <w:rPr>
          <w:color w:val="000000"/>
          <w:sz w:val="28"/>
          <w:szCs w:val="28"/>
        </w:rPr>
        <w:t>• Его величество Параллелограмм;</w:t>
      </w:r>
    </w:p>
    <w:p w:rsidR="001A67CB" w:rsidRPr="001A67CB" w:rsidRDefault="001A67CB" w:rsidP="001A67CB">
      <w:pPr>
        <w:pStyle w:val="a5"/>
        <w:rPr>
          <w:color w:val="000000"/>
          <w:sz w:val="28"/>
          <w:szCs w:val="28"/>
        </w:rPr>
      </w:pPr>
      <w:r w:rsidRPr="001A67CB">
        <w:rPr>
          <w:color w:val="000000"/>
          <w:sz w:val="28"/>
          <w:szCs w:val="28"/>
        </w:rPr>
        <w:t>• Что такое параллелограмм?</w:t>
      </w:r>
    </w:p>
    <w:p w:rsidR="001A67CB" w:rsidRPr="001A67CB" w:rsidRDefault="001A67CB" w:rsidP="001A67CB">
      <w:pPr>
        <w:pStyle w:val="a5"/>
        <w:rPr>
          <w:color w:val="000000"/>
          <w:sz w:val="28"/>
          <w:szCs w:val="28"/>
        </w:rPr>
      </w:pPr>
      <w:r w:rsidRPr="001A67CB">
        <w:rPr>
          <w:color w:val="000000"/>
          <w:sz w:val="28"/>
          <w:szCs w:val="28"/>
        </w:rPr>
        <w:t>• Свойства параллелограмма;</w:t>
      </w:r>
    </w:p>
    <w:p w:rsidR="001A67CB" w:rsidRPr="001A67CB" w:rsidRDefault="001A67CB" w:rsidP="001A67CB">
      <w:pPr>
        <w:pStyle w:val="a5"/>
        <w:rPr>
          <w:color w:val="000000"/>
          <w:sz w:val="28"/>
          <w:szCs w:val="28"/>
        </w:rPr>
      </w:pPr>
      <w:r w:rsidRPr="001A67CB">
        <w:rPr>
          <w:color w:val="000000"/>
          <w:sz w:val="28"/>
          <w:szCs w:val="28"/>
        </w:rPr>
        <w:lastRenderedPageBreak/>
        <w:t>• Что мы знаем и чего не знаем о четырехугольниках?</w:t>
      </w:r>
    </w:p>
    <w:p w:rsidR="001A67CB" w:rsidRPr="001A67CB" w:rsidRDefault="001A67CB" w:rsidP="001A67CB">
      <w:pPr>
        <w:pStyle w:val="a5"/>
        <w:rPr>
          <w:color w:val="000000"/>
          <w:sz w:val="28"/>
          <w:szCs w:val="28"/>
        </w:rPr>
      </w:pPr>
      <w:r w:rsidRPr="001A67CB">
        <w:rPr>
          <w:color w:val="000000"/>
          <w:sz w:val="28"/>
          <w:szCs w:val="28"/>
        </w:rPr>
        <w:t>• Свойство биссектрисы угла параллелограмма:</w:t>
      </w:r>
    </w:p>
    <w:p w:rsidR="001A67CB" w:rsidRPr="001A67CB" w:rsidRDefault="001A67CB" w:rsidP="001A67CB">
      <w:pPr>
        <w:pStyle w:val="a5"/>
        <w:rPr>
          <w:color w:val="000000"/>
          <w:sz w:val="28"/>
          <w:szCs w:val="28"/>
        </w:rPr>
      </w:pPr>
      <w:r w:rsidRPr="001A67CB">
        <w:rPr>
          <w:color w:val="000000"/>
          <w:sz w:val="28"/>
          <w:szCs w:val="28"/>
        </w:rPr>
        <w:t>• Какие бывают параллелограммы?</w:t>
      </w:r>
    </w:p>
    <w:p w:rsidR="001A67CB" w:rsidRPr="001A67CB" w:rsidRDefault="001A67CB" w:rsidP="001A67CB">
      <w:pPr>
        <w:pStyle w:val="a5"/>
        <w:rPr>
          <w:color w:val="000000"/>
          <w:sz w:val="28"/>
          <w:szCs w:val="28"/>
        </w:rPr>
      </w:pPr>
      <w:r w:rsidRPr="001A67CB">
        <w:rPr>
          <w:color w:val="000000"/>
          <w:sz w:val="28"/>
          <w:szCs w:val="28"/>
        </w:rPr>
        <w:t>• Трапеция.</w:t>
      </w:r>
    </w:p>
    <w:p w:rsidR="001A67CB" w:rsidRPr="001A67CB" w:rsidRDefault="001A67CB" w:rsidP="001A67CB">
      <w:pPr>
        <w:pStyle w:val="a5"/>
        <w:rPr>
          <w:color w:val="000000"/>
          <w:sz w:val="28"/>
          <w:szCs w:val="28"/>
        </w:rPr>
      </w:pPr>
      <w:r w:rsidRPr="001A67CB">
        <w:rPr>
          <w:color w:val="000000"/>
          <w:sz w:val="28"/>
          <w:szCs w:val="28"/>
        </w:rPr>
        <w:t>• Взаимное расположение окружности и прямой.</w:t>
      </w:r>
    </w:p>
    <w:p w:rsidR="001A67CB" w:rsidRPr="001A67CB" w:rsidRDefault="001A67CB" w:rsidP="001A67CB">
      <w:pPr>
        <w:pStyle w:val="a5"/>
        <w:rPr>
          <w:color w:val="000000"/>
          <w:sz w:val="28"/>
          <w:szCs w:val="28"/>
        </w:rPr>
      </w:pPr>
      <w:r w:rsidRPr="001A67CB">
        <w:rPr>
          <w:color w:val="000000"/>
          <w:sz w:val="28"/>
          <w:szCs w:val="28"/>
        </w:rPr>
        <w:t>• Центральные и вписанные углы.</w:t>
      </w:r>
    </w:p>
    <w:p w:rsidR="001A67CB" w:rsidRPr="001A67CB" w:rsidRDefault="001A67CB" w:rsidP="001A67CB">
      <w:pPr>
        <w:pStyle w:val="a5"/>
        <w:rPr>
          <w:color w:val="000000"/>
          <w:sz w:val="28"/>
          <w:szCs w:val="28"/>
        </w:rPr>
      </w:pPr>
      <w:r w:rsidRPr="001A67CB">
        <w:rPr>
          <w:color w:val="000000"/>
          <w:sz w:val="28"/>
          <w:szCs w:val="28"/>
        </w:rPr>
        <w:t>• Четыре замечательные точки треугольника.</w:t>
      </w:r>
    </w:p>
    <w:p w:rsidR="001A67CB" w:rsidRDefault="001A67CB" w:rsidP="001A67CB">
      <w:pPr>
        <w:pStyle w:val="a5"/>
        <w:rPr>
          <w:color w:val="000000"/>
          <w:sz w:val="28"/>
          <w:szCs w:val="28"/>
        </w:rPr>
      </w:pPr>
      <w:r w:rsidRPr="001A67CB">
        <w:rPr>
          <w:color w:val="000000"/>
          <w:sz w:val="28"/>
          <w:szCs w:val="28"/>
        </w:rPr>
        <w:t>На основании этих презентаций была создана коллекция учебных проектов. Ученики были вовлечены в проектно-исследовательскую деятельность по геометрии.</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F92D2B">
        <w:rPr>
          <w:rFonts w:ascii="Times New Roman" w:eastAsia="Times New Roman" w:hAnsi="Times New Roman" w:cs="Times New Roman"/>
          <w:color w:val="000000"/>
          <w:sz w:val="28"/>
          <w:szCs w:val="28"/>
          <w:lang w:eastAsia="ru-RU"/>
        </w:rPr>
        <w:t>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 текст учебника сопровождается большим количеством слайдов и видеофрагментов, усиливающих эмоционально-личностное восприятие учащимися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 На своих уроках использую диски учебно-методической поддержки по математике. Однако, не все имеющиеся в школьной медиатеке диски, обучающие программы не всегда соответствуют изучаемому материалу, не учитывают особенности класса, содержания программы. Поэтому их использую не в полном объеме, а конкретные темы или задания</w:t>
      </w:r>
      <w:r w:rsidRPr="00B64716">
        <w:rPr>
          <w:rFonts w:ascii="Times New Roman" w:eastAsia="Times New Roman" w:hAnsi="Times New Roman" w:cs="Times New Roman"/>
          <w:color w:val="0D0D0D" w:themeColor="text1" w:themeTint="F2"/>
          <w:sz w:val="28"/>
          <w:szCs w:val="28"/>
          <w:lang w:eastAsia="ru-RU"/>
        </w:rPr>
        <w:t>. Например, с диском «Шпаргалки. Математика» предлагаю поработать сильным учащимся. Программа основывается на принципе тестирования. Тесты выполняют как контролирующую, так и обучающую функцию.</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xml:space="preserve">В отличие от некоторых обучающих программ – электронных энциклопедий, эта программа не только учит, но и поддерживает интерактивную связь с учеником. Сначала ученику предлагается вставить пропущенные слова или термины, потом решить задачу самостоятельно, вслед </w:t>
      </w:r>
      <w:proofErr w:type="gramStart"/>
      <w:r w:rsidRPr="00B64716">
        <w:rPr>
          <w:rFonts w:ascii="Times New Roman" w:eastAsia="Times New Roman" w:hAnsi="Times New Roman" w:cs="Times New Roman"/>
          <w:color w:val="0D0D0D" w:themeColor="text1" w:themeTint="F2"/>
          <w:sz w:val="28"/>
          <w:szCs w:val="28"/>
          <w:lang w:eastAsia="ru-RU"/>
        </w:rPr>
        <w:t>за чем</w:t>
      </w:r>
      <w:proofErr w:type="gramEnd"/>
      <w:r w:rsidRPr="00B64716">
        <w:rPr>
          <w:rFonts w:ascii="Times New Roman" w:eastAsia="Times New Roman" w:hAnsi="Times New Roman" w:cs="Times New Roman"/>
          <w:color w:val="0D0D0D" w:themeColor="text1" w:themeTint="F2"/>
          <w:sz w:val="28"/>
          <w:szCs w:val="28"/>
          <w:lang w:eastAsia="ru-RU"/>
        </w:rPr>
        <w:t>, ему предложен анализ работы.</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xml:space="preserve">Диск «Математика 5-11 классы. Практикум» использую как для объяснения нового материала, так и в качестве закрепления пройденного учащимися при самостоятельной работе с компьютером. Данный диск </w:t>
      </w:r>
      <w:r w:rsidRPr="00B64716">
        <w:rPr>
          <w:rFonts w:ascii="Times New Roman" w:eastAsia="Times New Roman" w:hAnsi="Times New Roman" w:cs="Times New Roman"/>
          <w:color w:val="0D0D0D" w:themeColor="text1" w:themeTint="F2"/>
          <w:sz w:val="28"/>
          <w:szCs w:val="28"/>
          <w:lang w:eastAsia="ru-RU"/>
        </w:rPr>
        <w:lastRenderedPageBreak/>
        <w:t>использую как на уроках математики в 6 классе, так и на уроках алгебры и геометрии в 7, 8, 9, 10,11 классах. Электронное издание представляет собой комплекс лабораторных работ по геометрии, алгебре, алгоритмике и теории вероятностей, предназначенный для поддержки этих курсов практическими заданиями творческого характера. В компле</w:t>
      </w:r>
      <w:proofErr w:type="gramStart"/>
      <w:r w:rsidRPr="00B64716">
        <w:rPr>
          <w:rFonts w:ascii="Times New Roman" w:eastAsia="Times New Roman" w:hAnsi="Times New Roman" w:cs="Times New Roman"/>
          <w:color w:val="0D0D0D" w:themeColor="text1" w:themeTint="F2"/>
          <w:sz w:val="28"/>
          <w:szCs w:val="28"/>
          <w:lang w:eastAsia="ru-RU"/>
        </w:rPr>
        <w:t>кс вкл</w:t>
      </w:r>
      <w:proofErr w:type="gramEnd"/>
      <w:r w:rsidRPr="00B64716">
        <w:rPr>
          <w:rFonts w:ascii="Times New Roman" w:eastAsia="Times New Roman" w:hAnsi="Times New Roman" w:cs="Times New Roman"/>
          <w:color w:val="0D0D0D" w:themeColor="text1" w:themeTint="F2"/>
          <w:sz w:val="28"/>
          <w:szCs w:val="28"/>
          <w:lang w:eastAsia="ru-RU"/>
        </w:rPr>
        <w:t>ючены задания на конструирование, моделирование, математический эксперимент, рассчитанные на все уровни и профили обучения.</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При закреплении изученного материала, для самостоятельной работы учащихся часто использую диск «Учебное электронное издание. Математика 5-11 классы». Применение указанного диска позволяет мне реализовывать такие цели как:</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индивидуализация и дифференциация обучения;</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стимулирование разнообразной творческой деятельности учащихся;</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воспитание навыков самоконтроля;</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увеличение доли содержательной работы ученика за счет снятия проблем технического характера;</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повышение удельного веса исследовательской деятельности в учебном процессе;</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возможность увеличения объема информации и собственной практической деятельности ученика.</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 xml:space="preserve">На уроках геометрии, где необходимо построение чертежей, а также на уроках алгебры при изучении графиков функции использую «Электронное учебное пособие. «Интерактивная математика 5-9 классы». Пособие состоит из 12 виртуальных лабораторий. В каждой лаборатории есть примеры задач, которые можно решать с помощью инструментария лаборатории. Задачи распределены по классам и «привязаны» к соответствующим пунктам учебников. В ходе решения предполагается </w:t>
      </w:r>
      <w:proofErr w:type="gramStart"/>
      <w:r w:rsidRPr="00B64716">
        <w:rPr>
          <w:rFonts w:ascii="Times New Roman" w:eastAsia="Times New Roman" w:hAnsi="Times New Roman" w:cs="Times New Roman"/>
          <w:color w:val="0D0D0D" w:themeColor="text1" w:themeTint="F2"/>
          <w:sz w:val="28"/>
          <w:szCs w:val="28"/>
          <w:lang w:eastAsia="ru-RU"/>
        </w:rPr>
        <w:t>контроль за</w:t>
      </w:r>
      <w:proofErr w:type="gramEnd"/>
      <w:r w:rsidRPr="00B64716">
        <w:rPr>
          <w:rFonts w:ascii="Times New Roman" w:eastAsia="Times New Roman" w:hAnsi="Times New Roman" w:cs="Times New Roman"/>
          <w:color w:val="0D0D0D" w:themeColor="text1" w:themeTint="F2"/>
          <w:sz w:val="28"/>
          <w:szCs w:val="28"/>
          <w:lang w:eastAsia="ru-RU"/>
        </w:rPr>
        <w:t xml:space="preserve"> действиями учащихся, как со стороны компьютера, так и учителя, предусмотрена отправка выполненных заданий от ученика к учителю по сети, а также возможность самоконтроля с помощью компьютера.</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Среди источников информации следует особо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тесты в режиме on-line.</w:t>
      </w:r>
    </w:p>
    <w:p w:rsidR="00B64716" w:rsidRPr="00B64716" w:rsidRDefault="00B64716" w:rsidP="00B64716">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B64716">
        <w:rPr>
          <w:rFonts w:ascii="Times New Roman" w:eastAsia="Times New Roman" w:hAnsi="Times New Roman" w:cs="Times New Roman"/>
          <w:color w:val="0D0D0D" w:themeColor="text1" w:themeTint="F2"/>
          <w:sz w:val="28"/>
          <w:szCs w:val="28"/>
          <w:lang w:eastAsia="ru-RU"/>
        </w:rPr>
        <w:t>Интернет — прежде всего важный источник информации.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r w:rsidR="00267F8A">
        <w:rPr>
          <w:rFonts w:ascii="Times New Roman" w:eastAsia="Times New Roman" w:hAnsi="Times New Roman" w:cs="Times New Roman"/>
          <w:color w:val="0D0D0D" w:themeColor="text1" w:themeTint="F2"/>
          <w:sz w:val="28"/>
          <w:szCs w:val="28"/>
          <w:lang w:eastAsia="ru-RU"/>
        </w:rPr>
        <w:t>.</w:t>
      </w:r>
    </w:p>
    <w:p w:rsidR="00267F8A" w:rsidRPr="00267F8A" w:rsidRDefault="00F740A9" w:rsidP="00267F8A">
      <w:pPr>
        <w:pStyle w:val="a5"/>
        <w:rPr>
          <w:color w:val="000000"/>
          <w:sz w:val="28"/>
          <w:szCs w:val="28"/>
        </w:rPr>
      </w:pPr>
      <w:r>
        <w:rPr>
          <w:color w:val="000000"/>
          <w:sz w:val="28"/>
          <w:szCs w:val="28"/>
        </w:rPr>
        <w:t>Что - бы привить и поддержать интерес к предмету я пытаюсь применить нетрадиционные формы обучения. На уроках стараюсь применять наглядность, игровые моменты. Практикую:</w:t>
      </w:r>
    </w:p>
    <w:p w:rsidR="00267F8A" w:rsidRPr="00267F8A" w:rsidRDefault="00267F8A" w:rsidP="00267F8A">
      <w:pPr>
        <w:pStyle w:val="a5"/>
        <w:rPr>
          <w:color w:val="000000"/>
          <w:sz w:val="28"/>
          <w:szCs w:val="28"/>
        </w:rPr>
      </w:pPr>
      <w:r w:rsidRPr="00267F8A">
        <w:rPr>
          <w:color w:val="000000"/>
          <w:sz w:val="28"/>
          <w:szCs w:val="28"/>
        </w:rPr>
        <w:lastRenderedPageBreak/>
        <w:t>• урок-соревнование;</w:t>
      </w:r>
    </w:p>
    <w:p w:rsidR="00267F8A" w:rsidRPr="00267F8A" w:rsidRDefault="00267F8A" w:rsidP="00267F8A">
      <w:pPr>
        <w:pStyle w:val="a5"/>
        <w:rPr>
          <w:color w:val="000000"/>
          <w:sz w:val="28"/>
          <w:szCs w:val="28"/>
        </w:rPr>
      </w:pPr>
      <w:r w:rsidRPr="00267F8A">
        <w:rPr>
          <w:color w:val="000000"/>
          <w:sz w:val="28"/>
          <w:szCs w:val="28"/>
        </w:rPr>
        <w:t>• урок-игра;</w:t>
      </w:r>
    </w:p>
    <w:p w:rsidR="00267F8A" w:rsidRPr="00267F8A" w:rsidRDefault="00267F8A" w:rsidP="00267F8A">
      <w:pPr>
        <w:pStyle w:val="a5"/>
        <w:rPr>
          <w:color w:val="000000"/>
          <w:sz w:val="28"/>
          <w:szCs w:val="28"/>
        </w:rPr>
      </w:pPr>
      <w:r w:rsidRPr="00267F8A">
        <w:rPr>
          <w:color w:val="000000"/>
          <w:sz w:val="28"/>
          <w:szCs w:val="28"/>
        </w:rPr>
        <w:t>• урок-путешествие;</w:t>
      </w:r>
    </w:p>
    <w:p w:rsidR="00267F8A" w:rsidRPr="00267F8A" w:rsidRDefault="00267F8A" w:rsidP="00267F8A">
      <w:pPr>
        <w:pStyle w:val="a5"/>
        <w:rPr>
          <w:color w:val="000000"/>
          <w:sz w:val="28"/>
          <w:szCs w:val="28"/>
        </w:rPr>
      </w:pPr>
      <w:r w:rsidRPr="00267F8A">
        <w:rPr>
          <w:color w:val="000000"/>
          <w:sz w:val="28"/>
          <w:szCs w:val="28"/>
        </w:rPr>
        <w:t>• урок-практикум;</w:t>
      </w:r>
    </w:p>
    <w:p w:rsidR="00267F8A" w:rsidRPr="00267F8A" w:rsidRDefault="00267F8A" w:rsidP="00267F8A">
      <w:pPr>
        <w:pStyle w:val="a5"/>
        <w:rPr>
          <w:color w:val="000000"/>
          <w:sz w:val="28"/>
          <w:szCs w:val="28"/>
        </w:rPr>
      </w:pPr>
      <w:r w:rsidRPr="00267F8A">
        <w:rPr>
          <w:color w:val="000000"/>
          <w:sz w:val="28"/>
          <w:szCs w:val="28"/>
        </w:rPr>
        <w:t>• урок-лекция;</w:t>
      </w:r>
    </w:p>
    <w:p w:rsidR="00267F8A" w:rsidRPr="00267F8A" w:rsidRDefault="00267F8A" w:rsidP="00267F8A">
      <w:pPr>
        <w:pStyle w:val="a5"/>
        <w:rPr>
          <w:color w:val="000000"/>
          <w:sz w:val="28"/>
          <w:szCs w:val="28"/>
        </w:rPr>
      </w:pPr>
      <w:r w:rsidRPr="00267F8A">
        <w:rPr>
          <w:color w:val="000000"/>
          <w:sz w:val="28"/>
          <w:szCs w:val="28"/>
        </w:rPr>
        <w:t>• урок-консультация;</w:t>
      </w:r>
    </w:p>
    <w:p w:rsidR="00267F8A" w:rsidRPr="00267F8A" w:rsidRDefault="00267F8A" w:rsidP="00267F8A">
      <w:pPr>
        <w:pStyle w:val="a5"/>
        <w:rPr>
          <w:color w:val="000000"/>
          <w:sz w:val="28"/>
          <w:szCs w:val="28"/>
        </w:rPr>
      </w:pPr>
      <w:r w:rsidRPr="00267F8A">
        <w:rPr>
          <w:color w:val="000000"/>
          <w:sz w:val="28"/>
          <w:szCs w:val="28"/>
        </w:rPr>
        <w:t>• интегральные уроки.</w:t>
      </w:r>
    </w:p>
    <w:p w:rsidR="00267F8A" w:rsidRDefault="00267F8A" w:rsidP="00267F8A">
      <w:pPr>
        <w:pStyle w:val="a5"/>
        <w:rPr>
          <w:color w:val="000000"/>
          <w:sz w:val="28"/>
          <w:szCs w:val="28"/>
        </w:rPr>
      </w:pPr>
      <w:r w:rsidRPr="00267F8A">
        <w:rPr>
          <w:color w:val="000000"/>
          <w:sz w:val="28"/>
          <w:szCs w:val="28"/>
        </w:rPr>
        <w:t>Урок-лекция.</w:t>
      </w:r>
    </w:p>
    <w:p w:rsidR="00F740A9" w:rsidRDefault="00F740A9" w:rsidP="00267F8A">
      <w:pPr>
        <w:pStyle w:val="a5"/>
        <w:rPr>
          <w:color w:val="000000"/>
          <w:sz w:val="28"/>
          <w:szCs w:val="28"/>
        </w:rPr>
      </w:pPr>
      <w:r w:rsidRPr="00267F8A">
        <w:rPr>
          <w:color w:val="000000"/>
          <w:sz w:val="28"/>
          <w:szCs w:val="28"/>
        </w:rPr>
        <w:t xml:space="preserve">Нетрадиционные формы уроков позволяют сделать математику более доступной и увлекательной, привлечь интерес всех учащихся, привлечь их к деятельности, в процессе которой приобретаются необходимые знания, умения и навыки. Применяя </w:t>
      </w:r>
      <w:r>
        <w:rPr>
          <w:color w:val="000000"/>
          <w:sz w:val="28"/>
          <w:szCs w:val="28"/>
        </w:rPr>
        <w:t xml:space="preserve">в </w:t>
      </w:r>
      <w:r w:rsidRPr="00267F8A">
        <w:rPr>
          <w:color w:val="000000"/>
          <w:sz w:val="28"/>
          <w:szCs w:val="28"/>
        </w:rPr>
        <w:t xml:space="preserve"> практике нестандартные уроки, я сделала вывод, что такие уроки повышают эффективность обучения, предполагают творческий подход со стороны учителя и ученика. Это одна из форм активного обучения.</w:t>
      </w:r>
    </w:p>
    <w:p w:rsidR="00F740A9" w:rsidRPr="005F347B" w:rsidRDefault="00F740A9" w:rsidP="00F740A9">
      <w:pPr>
        <w:pStyle w:val="a5"/>
        <w:rPr>
          <w:color w:val="0D0D0D" w:themeColor="text1" w:themeTint="F2"/>
          <w:sz w:val="28"/>
          <w:szCs w:val="28"/>
        </w:rPr>
      </w:pPr>
      <w:r w:rsidRPr="005F347B">
        <w:rPr>
          <w:b/>
          <w:bCs/>
          <w:iCs/>
          <w:color w:val="0D0D0D" w:themeColor="text1" w:themeTint="F2"/>
          <w:sz w:val="28"/>
          <w:szCs w:val="28"/>
        </w:rPr>
        <w:t>Обобщение и распространение собственного педагогического опыта</w:t>
      </w:r>
    </w:p>
    <w:p w:rsidR="003820B0" w:rsidRPr="00F740A9" w:rsidRDefault="005F347B" w:rsidP="00F740A9">
      <w:pPr>
        <w:pStyle w:val="a5"/>
        <w:numPr>
          <w:ilvl w:val="0"/>
          <w:numId w:val="2"/>
        </w:numPr>
        <w:rPr>
          <w:color w:val="0D0D0D" w:themeColor="text1" w:themeTint="F2"/>
          <w:sz w:val="28"/>
          <w:szCs w:val="28"/>
        </w:rPr>
      </w:pPr>
      <w:r w:rsidRPr="00F740A9">
        <w:rPr>
          <w:bCs/>
          <w:iCs/>
          <w:color w:val="0D0D0D" w:themeColor="text1" w:themeTint="F2"/>
          <w:sz w:val="28"/>
          <w:szCs w:val="28"/>
        </w:rPr>
        <w:t xml:space="preserve">Выступление </w:t>
      </w:r>
      <w:r w:rsidR="00EE3BF0">
        <w:rPr>
          <w:bCs/>
          <w:iCs/>
          <w:color w:val="0D0D0D" w:themeColor="text1" w:themeTint="F2"/>
          <w:sz w:val="28"/>
          <w:szCs w:val="28"/>
        </w:rPr>
        <w:t>з</w:t>
      </w:r>
      <w:r w:rsidRPr="00F740A9">
        <w:rPr>
          <w:bCs/>
          <w:iCs/>
          <w:color w:val="0D0D0D" w:themeColor="text1" w:themeTint="F2"/>
          <w:sz w:val="28"/>
          <w:szCs w:val="28"/>
        </w:rPr>
        <w:t>а кругл</w:t>
      </w:r>
      <w:r w:rsidR="00EE3BF0">
        <w:rPr>
          <w:bCs/>
          <w:iCs/>
          <w:color w:val="0D0D0D" w:themeColor="text1" w:themeTint="F2"/>
          <w:sz w:val="28"/>
          <w:szCs w:val="28"/>
        </w:rPr>
        <w:t>ы</w:t>
      </w:r>
      <w:r w:rsidRPr="00F740A9">
        <w:rPr>
          <w:bCs/>
          <w:iCs/>
          <w:color w:val="0D0D0D" w:themeColor="text1" w:themeTint="F2"/>
          <w:sz w:val="28"/>
          <w:szCs w:val="28"/>
        </w:rPr>
        <w:t>м стол</w:t>
      </w:r>
      <w:r w:rsidR="00EE3BF0">
        <w:rPr>
          <w:bCs/>
          <w:iCs/>
          <w:color w:val="0D0D0D" w:themeColor="text1" w:themeTint="F2"/>
          <w:sz w:val="28"/>
          <w:szCs w:val="28"/>
        </w:rPr>
        <w:t>ом</w:t>
      </w:r>
      <w:r w:rsidRPr="00F740A9">
        <w:rPr>
          <w:bCs/>
          <w:iCs/>
          <w:color w:val="0D0D0D" w:themeColor="text1" w:themeTint="F2"/>
          <w:sz w:val="28"/>
          <w:szCs w:val="28"/>
        </w:rPr>
        <w:t xml:space="preserve"> в рамках </w:t>
      </w:r>
      <w:r w:rsidRPr="00F740A9">
        <w:rPr>
          <w:bCs/>
          <w:iCs/>
          <w:color w:val="0D0D0D" w:themeColor="text1" w:themeTint="F2"/>
          <w:sz w:val="28"/>
          <w:szCs w:val="28"/>
          <w:lang w:val="en-US"/>
        </w:rPr>
        <w:t>XV</w:t>
      </w:r>
      <w:r w:rsidRPr="00F740A9">
        <w:rPr>
          <w:bCs/>
          <w:iCs/>
          <w:color w:val="0D0D0D" w:themeColor="text1" w:themeTint="F2"/>
          <w:sz w:val="28"/>
          <w:szCs w:val="28"/>
        </w:rPr>
        <w:t xml:space="preserve"> Международного математического турнира старшеклассников «Кубок памяти А.Н. Колмогорова» по теме «Система работы учителя математики с одаренными детьми»</w:t>
      </w:r>
    </w:p>
    <w:p w:rsidR="00F740A9" w:rsidRPr="00F740A9" w:rsidRDefault="00F740A9" w:rsidP="00F740A9">
      <w:pPr>
        <w:pStyle w:val="a5"/>
        <w:ind w:left="360"/>
        <w:rPr>
          <w:color w:val="0D0D0D" w:themeColor="text1" w:themeTint="F2"/>
          <w:sz w:val="28"/>
          <w:szCs w:val="28"/>
        </w:rPr>
      </w:pPr>
      <w:r w:rsidRPr="00F740A9">
        <w:rPr>
          <w:noProof/>
          <w:color w:val="0D0D0D" w:themeColor="text1" w:themeTint="F2"/>
          <w:sz w:val="28"/>
          <w:szCs w:val="28"/>
        </w:rPr>
        <w:lastRenderedPageBreak/>
        <w:drawing>
          <wp:inline distT="0" distB="0" distL="0" distR="0">
            <wp:extent cx="2876550" cy="3448050"/>
            <wp:effectExtent l="38100" t="19050" r="19050" b="19050"/>
            <wp:docPr id="5" name="Рисунок 1" descr="Изображение 003.jpg"/>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003.jpg"/>
                    <pic:cNvPicPr>
                      <a:picLocks noChangeAspect="1"/>
                    </pic:cNvPicPr>
                  </pic:nvPicPr>
                  <pic:blipFill>
                    <a:blip r:embed="rId6" cstate="print"/>
                    <a:srcRect/>
                    <a:stretch>
                      <a:fillRect/>
                    </a:stretch>
                  </pic:blipFill>
                  <pic:spPr bwMode="auto">
                    <a:xfrm>
                      <a:off x="0" y="0"/>
                      <a:ext cx="2876550" cy="3448050"/>
                    </a:xfrm>
                    <a:prstGeom prst="rect">
                      <a:avLst/>
                    </a:prstGeom>
                    <a:noFill/>
                    <a:ln w="9525">
                      <a:solidFill>
                        <a:schemeClr val="tx1">
                          <a:lumMod val="85000"/>
                          <a:lumOff val="15000"/>
                        </a:schemeClr>
                      </a:solidFill>
                      <a:miter lim="800000"/>
                      <a:headEnd/>
                      <a:tailEnd/>
                    </a:ln>
                  </pic:spPr>
                </pic:pic>
              </a:graphicData>
            </a:graphic>
          </wp:inline>
        </w:drawing>
      </w:r>
    </w:p>
    <w:p w:rsidR="00222F4B" w:rsidRPr="00222F4B" w:rsidRDefault="00222F4B" w:rsidP="00222F4B">
      <w:pPr>
        <w:pStyle w:val="a5"/>
        <w:rPr>
          <w:color w:val="0D0D0D" w:themeColor="text1" w:themeTint="F2"/>
          <w:sz w:val="28"/>
          <w:szCs w:val="28"/>
        </w:rPr>
      </w:pPr>
      <w:r>
        <w:rPr>
          <w:bCs/>
          <w:iCs/>
          <w:color w:val="0D0D0D" w:themeColor="text1" w:themeTint="F2"/>
          <w:sz w:val="28"/>
          <w:szCs w:val="28"/>
        </w:rPr>
        <w:t xml:space="preserve">       </w:t>
      </w:r>
      <w:r w:rsidRPr="00222F4B">
        <w:rPr>
          <w:bCs/>
          <w:iCs/>
          <w:color w:val="0D0D0D" w:themeColor="text1" w:themeTint="F2"/>
          <w:sz w:val="28"/>
          <w:szCs w:val="28"/>
        </w:rPr>
        <w:t xml:space="preserve">- Открытый урок на тему «Московский Кремль, глазами математика, </w:t>
      </w:r>
      <w:r>
        <w:rPr>
          <w:bCs/>
          <w:iCs/>
          <w:color w:val="0D0D0D" w:themeColor="text1" w:themeTint="F2"/>
          <w:sz w:val="28"/>
          <w:szCs w:val="28"/>
        </w:rPr>
        <w:t xml:space="preserve">       </w:t>
      </w:r>
      <w:r w:rsidRPr="00222F4B">
        <w:rPr>
          <w:bCs/>
          <w:iCs/>
          <w:color w:val="0D0D0D" w:themeColor="text1" w:themeTint="F2"/>
          <w:sz w:val="28"/>
          <w:szCs w:val="28"/>
        </w:rPr>
        <w:t>умеющего работать с десятичными дробями»</w:t>
      </w:r>
      <w:r w:rsidR="00EE3BF0">
        <w:rPr>
          <w:bCs/>
          <w:iCs/>
          <w:color w:val="0D0D0D" w:themeColor="text1" w:themeTint="F2"/>
          <w:sz w:val="28"/>
          <w:szCs w:val="28"/>
        </w:rPr>
        <w:t>, 5 класс, для учителей нашей школы.</w:t>
      </w:r>
    </w:p>
    <w:p w:rsidR="003820B0" w:rsidRPr="00222F4B" w:rsidRDefault="005F347B" w:rsidP="00222F4B">
      <w:pPr>
        <w:pStyle w:val="a5"/>
        <w:numPr>
          <w:ilvl w:val="0"/>
          <w:numId w:val="3"/>
        </w:numPr>
        <w:jc w:val="both"/>
        <w:rPr>
          <w:color w:val="0D0D0D" w:themeColor="text1" w:themeTint="F2"/>
          <w:sz w:val="28"/>
          <w:szCs w:val="28"/>
        </w:rPr>
      </w:pPr>
      <w:r w:rsidRPr="00222F4B">
        <w:rPr>
          <w:bCs/>
          <w:iCs/>
          <w:color w:val="0D0D0D" w:themeColor="text1" w:themeTint="F2"/>
          <w:sz w:val="28"/>
          <w:szCs w:val="28"/>
        </w:rPr>
        <w:t>Ведение виртуального факультатива на сайте электронного образования Р.Т.</w:t>
      </w:r>
    </w:p>
    <w:p w:rsidR="00222F4B" w:rsidRPr="00222F4B" w:rsidRDefault="00222F4B" w:rsidP="00222F4B">
      <w:pPr>
        <w:pStyle w:val="a5"/>
        <w:jc w:val="both"/>
        <w:rPr>
          <w:color w:val="0D0D0D" w:themeColor="text1" w:themeTint="F2"/>
          <w:sz w:val="28"/>
          <w:szCs w:val="28"/>
        </w:rPr>
      </w:pPr>
      <w:r w:rsidRPr="00222F4B">
        <w:rPr>
          <w:bCs/>
          <w:iCs/>
          <w:color w:val="0D0D0D" w:themeColor="text1" w:themeTint="F2"/>
          <w:sz w:val="28"/>
          <w:szCs w:val="28"/>
        </w:rPr>
        <w:t>«У меня все получится!» для подготовки к ГИА 9 класс.</w:t>
      </w:r>
    </w:p>
    <w:p w:rsidR="00222F4B" w:rsidRDefault="00222F4B" w:rsidP="00222F4B">
      <w:pPr>
        <w:pStyle w:val="a5"/>
        <w:jc w:val="both"/>
        <w:rPr>
          <w:bCs/>
          <w:iCs/>
          <w:color w:val="0D0D0D" w:themeColor="text1" w:themeTint="F2"/>
          <w:sz w:val="28"/>
          <w:szCs w:val="28"/>
        </w:rPr>
      </w:pPr>
      <w:r>
        <w:rPr>
          <w:bCs/>
          <w:iCs/>
          <w:color w:val="0D0D0D" w:themeColor="text1" w:themeTint="F2"/>
          <w:sz w:val="28"/>
          <w:szCs w:val="28"/>
        </w:rPr>
        <w:t xml:space="preserve">    </w:t>
      </w:r>
      <w:r w:rsidRPr="00222F4B">
        <w:rPr>
          <w:bCs/>
          <w:iCs/>
          <w:color w:val="0D0D0D" w:themeColor="text1" w:themeTint="F2"/>
          <w:sz w:val="28"/>
          <w:szCs w:val="28"/>
        </w:rPr>
        <w:t>-</w:t>
      </w:r>
      <w:r w:rsidR="00EE3BF0">
        <w:rPr>
          <w:bCs/>
          <w:iCs/>
          <w:color w:val="0D0D0D" w:themeColor="text1" w:themeTint="F2"/>
          <w:sz w:val="28"/>
          <w:szCs w:val="28"/>
        </w:rPr>
        <w:t xml:space="preserve"> Являюсь т</w:t>
      </w:r>
      <w:r w:rsidRPr="00222F4B">
        <w:rPr>
          <w:bCs/>
          <w:iCs/>
          <w:color w:val="0D0D0D" w:themeColor="text1" w:themeTint="F2"/>
          <w:sz w:val="28"/>
          <w:szCs w:val="28"/>
        </w:rPr>
        <w:t>ьютор</w:t>
      </w:r>
      <w:r w:rsidR="00EE3BF0">
        <w:rPr>
          <w:bCs/>
          <w:iCs/>
          <w:color w:val="0D0D0D" w:themeColor="text1" w:themeTint="F2"/>
          <w:sz w:val="28"/>
          <w:szCs w:val="28"/>
        </w:rPr>
        <w:t>ом</w:t>
      </w:r>
      <w:r w:rsidRPr="00222F4B">
        <w:rPr>
          <w:bCs/>
          <w:iCs/>
          <w:color w:val="0D0D0D" w:themeColor="text1" w:themeTint="F2"/>
          <w:sz w:val="28"/>
          <w:szCs w:val="28"/>
        </w:rPr>
        <w:t xml:space="preserve"> электронного образования Р.Т.</w:t>
      </w:r>
    </w:p>
    <w:p w:rsidR="00222F4B" w:rsidRPr="00222F4B" w:rsidRDefault="00222F4B" w:rsidP="00222F4B">
      <w:pPr>
        <w:pStyle w:val="a5"/>
        <w:jc w:val="both"/>
        <w:rPr>
          <w:color w:val="0D0D0D" w:themeColor="text1" w:themeTint="F2"/>
          <w:sz w:val="28"/>
          <w:szCs w:val="28"/>
        </w:rPr>
      </w:pPr>
      <w:r w:rsidRPr="00222F4B">
        <w:rPr>
          <w:noProof/>
          <w:color w:val="0D0D0D" w:themeColor="text1" w:themeTint="F2"/>
          <w:sz w:val="28"/>
          <w:szCs w:val="28"/>
        </w:rPr>
        <w:drawing>
          <wp:inline distT="0" distB="0" distL="0" distR="0">
            <wp:extent cx="3238500" cy="3067050"/>
            <wp:effectExtent l="19050" t="19050" r="19050" b="19050"/>
            <wp:docPr id="6" name="Рисунок 5"/>
            <wp:cNvGraphicFramePr/>
            <a:graphic xmlns:a="http://schemas.openxmlformats.org/drawingml/2006/main">
              <a:graphicData uri="http://schemas.openxmlformats.org/drawingml/2006/picture">
                <pic:pic xmlns:pic="http://schemas.openxmlformats.org/drawingml/2006/picture">
                  <pic:nvPicPr>
                    <pic:cNvPr id="16387" name="Рисунок 5"/>
                    <pic:cNvPicPr>
                      <a:picLocks noChangeAspect="1" noChangeArrowheads="1"/>
                    </pic:cNvPicPr>
                  </pic:nvPicPr>
                  <pic:blipFill>
                    <a:blip r:embed="rId7" cstate="print"/>
                    <a:srcRect/>
                    <a:stretch>
                      <a:fillRect/>
                    </a:stretch>
                  </pic:blipFill>
                  <pic:spPr bwMode="auto">
                    <a:xfrm>
                      <a:off x="0" y="0"/>
                      <a:ext cx="3236041" cy="3064721"/>
                    </a:xfrm>
                    <a:prstGeom prst="rect">
                      <a:avLst/>
                    </a:prstGeom>
                    <a:noFill/>
                    <a:ln w="9525">
                      <a:solidFill>
                        <a:schemeClr val="tx1">
                          <a:lumMod val="85000"/>
                          <a:lumOff val="15000"/>
                        </a:schemeClr>
                      </a:solidFill>
                      <a:miter lim="800000"/>
                      <a:headEnd/>
                      <a:tailEnd/>
                    </a:ln>
                  </pic:spPr>
                </pic:pic>
              </a:graphicData>
            </a:graphic>
          </wp:inline>
        </w:drawing>
      </w:r>
    </w:p>
    <w:p w:rsidR="00222F4B" w:rsidRPr="005F347B" w:rsidRDefault="00222F4B" w:rsidP="00222F4B">
      <w:pPr>
        <w:pStyle w:val="a5"/>
        <w:rPr>
          <w:color w:val="0D0D0D" w:themeColor="text1" w:themeTint="F2"/>
          <w:sz w:val="28"/>
          <w:szCs w:val="28"/>
        </w:rPr>
      </w:pPr>
      <w:r w:rsidRPr="005F347B">
        <w:rPr>
          <w:b/>
          <w:bCs/>
          <w:iCs/>
          <w:color w:val="0D0D0D" w:themeColor="text1" w:themeTint="F2"/>
          <w:sz w:val="28"/>
          <w:szCs w:val="28"/>
        </w:rPr>
        <w:lastRenderedPageBreak/>
        <w:t>Повышение квалификации, профессиональная переподготовка.</w:t>
      </w:r>
    </w:p>
    <w:p w:rsidR="00222F4B" w:rsidRPr="00222F4B" w:rsidRDefault="00222F4B" w:rsidP="00222F4B">
      <w:pPr>
        <w:pStyle w:val="a5"/>
        <w:rPr>
          <w:color w:val="0D0D0D" w:themeColor="text1" w:themeTint="F2"/>
          <w:sz w:val="28"/>
          <w:szCs w:val="28"/>
        </w:rPr>
      </w:pPr>
      <w:r w:rsidRPr="00222F4B">
        <w:rPr>
          <w:bCs/>
          <w:iCs/>
          <w:color w:val="0D0D0D" w:themeColor="text1" w:themeTint="F2"/>
          <w:sz w:val="28"/>
          <w:szCs w:val="28"/>
        </w:rPr>
        <w:t xml:space="preserve">- </w:t>
      </w:r>
      <w:r w:rsidR="008E5C5B">
        <w:rPr>
          <w:bCs/>
          <w:iCs/>
          <w:color w:val="0D0D0D" w:themeColor="text1" w:themeTint="F2"/>
          <w:sz w:val="28"/>
          <w:szCs w:val="28"/>
        </w:rPr>
        <w:t>Прошла к</w:t>
      </w:r>
      <w:r w:rsidRPr="00222F4B">
        <w:rPr>
          <w:bCs/>
          <w:iCs/>
          <w:color w:val="0D0D0D" w:themeColor="text1" w:themeTint="F2"/>
          <w:sz w:val="28"/>
          <w:szCs w:val="28"/>
        </w:rPr>
        <w:t xml:space="preserve">урсы повышения квалификации ГАОУ ДПО «Институт развития образования Р.Т.» по проблеме: «Современные подходы к математическому образованию и процессу обучения математике в условиях обновления содержания образования» в объеме 108 часов </w:t>
      </w:r>
    </w:p>
    <w:p w:rsidR="00B64716" w:rsidRPr="00222F4B" w:rsidRDefault="00222F4B" w:rsidP="00222F4B">
      <w:pPr>
        <w:pStyle w:val="a5"/>
        <w:rPr>
          <w:color w:val="0D0D0D" w:themeColor="text1" w:themeTint="F2"/>
          <w:sz w:val="28"/>
          <w:szCs w:val="28"/>
        </w:rPr>
      </w:pPr>
      <w:r w:rsidRPr="00222F4B">
        <w:rPr>
          <w:noProof/>
          <w:color w:val="0D0D0D" w:themeColor="text1" w:themeTint="F2"/>
          <w:sz w:val="28"/>
          <w:szCs w:val="28"/>
        </w:rPr>
        <w:drawing>
          <wp:inline distT="0" distB="0" distL="0" distR="0">
            <wp:extent cx="4667250" cy="2600325"/>
            <wp:effectExtent l="19050" t="19050" r="19050" b="28575"/>
            <wp:docPr id="7" name="Рисунок 6" descr="Изображение 002.jpg"/>
            <wp:cNvGraphicFramePr/>
            <a:graphic xmlns:a="http://schemas.openxmlformats.org/drawingml/2006/main">
              <a:graphicData uri="http://schemas.openxmlformats.org/drawingml/2006/picture">
                <pic:pic xmlns:pic="http://schemas.openxmlformats.org/drawingml/2006/picture">
                  <pic:nvPicPr>
                    <pic:cNvPr id="17411" name="Рисунок 3" descr="Изображение 002.jpg"/>
                    <pic:cNvPicPr>
                      <a:picLocks noChangeAspect="1"/>
                    </pic:cNvPicPr>
                  </pic:nvPicPr>
                  <pic:blipFill>
                    <a:blip r:embed="rId8" cstate="print"/>
                    <a:srcRect/>
                    <a:stretch>
                      <a:fillRect/>
                    </a:stretch>
                  </pic:blipFill>
                  <pic:spPr bwMode="auto">
                    <a:xfrm>
                      <a:off x="0" y="0"/>
                      <a:ext cx="4671315" cy="2602590"/>
                    </a:xfrm>
                    <a:prstGeom prst="rect">
                      <a:avLst/>
                    </a:prstGeom>
                    <a:noFill/>
                    <a:ln w="9525">
                      <a:solidFill>
                        <a:schemeClr val="tx1">
                          <a:lumMod val="85000"/>
                          <a:lumOff val="15000"/>
                        </a:schemeClr>
                      </a:solidFill>
                      <a:miter lim="800000"/>
                      <a:headEnd/>
                      <a:tailEnd/>
                    </a:ln>
                  </pic:spPr>
                </pic:pic>
              </a:graphicData>
            </a:graphic>
          </wp:inline>
        </w:drawing>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Школьный урок — это социальный заказ общества в системе образования, который обусловлен социально-психологическими потребностями общества, уровнем его развития, нравственными и моральными ценностями этого общества. Связано это с тем, что педагоги нацеливают учащихся только на получение твердых теоретических знаний, часть которых, на мой взгляд, не получит практического применения в будущей жизни.</w:t>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Использование алгоритмов, схем-карт, таблиц, то есть ориентирующих схем, упорядочивает процесс обучения.</w:t>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 xml:space="preserve">Применение информационных технологий на уроках и во внеурочной деятельности расширяет возможности </w:t>
      </w:r>
      <w:proofErr w:type="gramStart"/>
      <w:r w:rsidRPr="005F347B">
        <w:rPr>
          <w:rFonts w:ascii="Times New Roman" w:eastAsia="Times New Roman" w:hAnsi="Times New Roman" w:cs="Times New Roman"/>
          <w:color w:val="0D0D0D" w:themeColor="text1" w:themeTint="F2"/>
          <w:sz w:val="28"/>
          <w:szCs w:val="28"/>
          <w:lang w:eastAsia="ru-RU"/>
        </w:rPr>
        <w:t>творчества</w:t>
      </w:r>
      <w:proofErr w:type="gramEnd"/>
      <w:r w:rsidRPr="005F347B">
        <w:rPr>
          <w:rFonts w:ascii="Times New Roman" w:eastAsia="Times New Roman" w:hAnsi="Times New Roman" w:cs="Times New Roman"/>
          <w:color w:val="0D0D0D" w:themeColor="text1" w:themeTint="F2"/>
          <w:sz w:val="28"/>
          <w:szCs w:val="28"/>
          <w:lang w:eastAsia="ru-RU"/>
        </w:rPr>
        <w:t xml:space="preserve"> как учителя, так и учеников, повышает интерес к предмету, стимулирует освоение учениками довольно серьезных тем по информатики, что, в итоге, ведет к интенсификации процесса обучения.</w:t>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 xml:space="preserve">Из выше сказанного следует, что знания усваиваются учеником благодаря его собственной деятельности, организуемой и управляемой так, чтобы </w:t>
      </w:r>
      <w:r w:rsidRPr="005F347B">
        <w:rPr>
          <w:rFonts w:ascii="Times New Roman" w:eastAsia="Times New Roman" w:hAnsi="Times New Roman" w:cs="Times New Roman"/>
          <w:color w:val="0D0D0D" w:themeColor="text1" w:themeTint="F2"/>
          <w:sz w:val="28"/>
          <w:szCs w:val="28"/>
          <w:lang w:eastAsia="ru-RU"/>
        </w:rPr>
        <w:lastRenderedPageBreak/>
        <w:t>ученик имел перед собою реальные ориентиры, позволяющие ему совершать все действия правильно и одновременно контролировать себя.</w:t>
      </w:r>
    </w:p>
    <w:p w:rsidR="00222F4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 Эти изменения должна обеспечить реформа школы, которая продиктована модернизацией образования, компьютеризацией школ. Я думаю, что применение информационно-коммуникационных технологий на уроках математики в какой-то степени способствуют решению этой проблемы.</w:t>
      </w:r>
    </w:p>
    <w:p w:rsidR="008E5C5B" w:rsidRDefault="008E5C5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E5C5B">
        <w:rPr>
          <w:rFonts w:ascii="Times New Roman" w:eastAsia="Times New Roman" w:hAnsi="Times New Roman" w:cs="Times New Roman"/>
          <w:color w:val="0D0D0D" w:themeColor="text1" w:themeTint="F2"/>
          <w:sz w:val="28"/>
          <w:szCs w:val="28"/>
          <w:lang w:eastAsia="ru-RU"/>
        </w:rPr>
        <w:t>Я не сомневаюсь, что моя работа будет успешной, если к преподаванию я буду относиться не только как к науке, но и как к искусству, постоянно повышая свой теоретический уровень, используя новые технологии и разнообразные методы работы.</w:t>
      </w:r>
    </w:p>
    <w:p w:rsidR="008E5C5B" w:rsidRPr="005F347B" w:rsidRDefault="008E5C5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r w:rsidRPr="008E5C5B">
        <w:rPr>
          <w:rFonts w:ascii="Times New Roman" w:eastAsia="Times New Roman" w:hAnsi="Times New Roman" w:cs="Times New Roman"/>
          <w:color w:val="0D0D0D" w:themeColor="text1" w:themeTint="F2"/>
          <w:sz w:val="28"/>
          <w:szCs w:val="28"/>
          <w:lang w:eastAsia="ru-RU"/>
        </w:rPr>
        <w:t>Да, работа учителя непроста и нелегка. Но когда видишь, что каждодневный кропотливый труд не бесполезен, а дает результаты, то тяготы забываются, и хочется вновь идти в класс и работать, общаться, учить и учиться. Я вижу свою задачу в том, чтобы воспитывать в учениках способность мыслить, творить и быть счастливыми.</w:t>
      </w:r>
    </w:p>
    <w:p w:rsidR="00222F4B" w:rsidRPr="008E5C5B" w:rsidRDefault="00222F4B" w:rsidP="00222F4B">
      <w:pPr>
        <w:ind w:firstLine="300"/>
        <w:rPr>
          <w:rFonts w:ascii="Times New Roman" w:hAnsi="Times New Roman" w:cs="Times New Roman"/>
          <w:color w:val="7030A0"/>
          <w:sz w:val="28"/>
          <w:szCs w:val="28"/>
        </w:rPr>
      </w:pPr>
      <w:r w:rsidRPr="008E5C5B">
        <w:rPr>
          <w:rFonts w:ascii="Times New Roman" w:eastAsia="Times New Roman" w:hAnsi="Times New Roman" w:cs="Times New Roman"/>
          <w:b/>
          <w:bCs/>
          <w:i/>
          <w:iCs/>
          <w:color w:val="7030A0"/>
          <w:sz w:val="28"/>
          <w:szCs w:val="28"/>
        </w:rPr>
        <w:t>«Знания и ум  учителя должны не подавлять ученика, а вести за собой, осваивать дорогу, высвечивать знания»</w:t>
      </w:r>
    </w:p>
    <w:p w:rsidR="00222F4B" w:rsidRPr="008E5C5B" w:rsidRDefault="00222F4B" w:rsidP="00222F4B">
      <w:pPr>
        <w:spacing w:after="0" w:line="240" w:lineRule="auto"/>
        <w:ind w:firstLine="300"/>
        <w:rPr>
          <w:rFonts w:ascii="Times New Roman" w:eastAsia="Times New Roman" w:hAnsi="Times New Roman" w:cs="Times New Roman"/>
          <w:color w:val="7030A0"/>
          <w:sz w:val="28"/>
          <w:szCs w:val="28"/>
          <w:lang w:eastAsia="ru-RU"/>
        </w:rPr>
      </w:pPr>
      <w:r w:rsidRPr="008E5C5B">
        <w:rPr>
          <w:rFonts w:ascii="Times New Roman" w:eastAsia="Times New Roman" w:hAnsi="Times New Roman" w:cs="Times New Roman"/>
          <w:b/>
          <w:bCs/>
          <w:i/>
          <w:iCs/>
          <w:color w:val="7030A0"/>
          <w:sz w:val="28"/>
          <w:szCs w:val="28"/>
          <w:lang w:eastAsia="ru-RU"/>
        </w:rPr>
        <w:t>В.А. Сухомлинский</w:t>
      </w:r>
    </w:p>
    <w:p w:rsidR="00222F4B" w:rsidRPr="005F347B" w:rsidRDefault="00222F4B" w:rsidP="00222F4B">
      <w:pPr>
        <w:spacing w:after="0" w:line="240" w:lineRule="auto"/>
        <w:ind w:firstLine="300"/>
        <w:rPr>
          <w:rFonts w:ascii="Times New Roman" w:eastAsia="Times New Roman" w:hAnsi="Times New Roman" w:cs="Times New Roman"/>
          <w:color w:val="0D0D0D" w:themeColor="text1" w:themeTint="F2"/>
          <w:sz w:val="28"/>
          <w:szCs w:val="28"/>
          <w:lang w:eastAsia="ru-RU"/>
        </w:rPr>
      </w:pPr>
    </w:p>
    <w:p w:rsidR="001A67CB" w:rsidRPr="005F347B" w:rsidRDefault="001A67CB" w:rsidP="001A67CB">
      <w:pPr>
        <w:rPr>
          <w:rFonts w:ascii="Times New Roman" w:hAnsi="Times New Roman" w:cs="Times New Roman"/>
          <w:color w:val="0D0D0D" w:themeColor="text1" w:themeTint="F2"/>
          <w:sz w:val="28"/>
          <w:szCs w:val="28"/>
        </w:rPr>
      </w:pPr>
    </w:p>
    <w:p w:rsidR="001A67CB" w:rsidRPr="005F347B" w:rsidRDefault="001A67CB" w:rsidP="001A67CB">
      <w:p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bookmarkStart w:id="1" w:name="_GoBack"/>
      <w:bookmarkEnd w:id="1"/>
    </w:p>
    <w:p w:rsidR="00153863" w:rsidRPr="005F347B" w:rsidRDefault="00153863" w:rsidP="00153863">
      <w:p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r w:rsidRPr="005F347B">
        <w:rPr>
          <w:rFonts w:ascii="Times New Roman" w:eastAsia="Times New Roman" w:hAnsi="Times New Roman" w:cs="Times New Roman"/>
          <w:color w:val="0D0D0D" w:themeColor="text1" w:themeTint="F2"/>
          <w:sz w:val="28"/>
          <w:szCs w:val="28"/>
          <w:lang w:eastAsia="ru-RU"/>
        </w:rPr>
        <w:t xml:space="preserve">     </w:t>
      </w:r>
      <w:r w:rsidR="00173366" w:rsidRPr="005F347B">
        <w:rPr>
          <w:rFonts w:ascii="Times New Roman" w:eastAsia="Times New Roman" w:hAnsi="Times New Roman" w:cs="Times New Roman"/>
          <w:color w:val="0D0D0D" w:themeColor="text1" w:themeTint="F2"/>
          <w:sz w:val="28"/>
          <w:szCs w:val="28"/>
          <w:lang w:eastAsia="ru-RU"/>
        </w:rPr>
        <w:t xml:space="preserve"> </w:t>
      </w:r>
    </w:p>
    <w:p w:rsidR="00153863" w:rsidRPr="00E00CFE" w:rsidRDefault="00153863" w:rsidP="00153863">
      <w:pPr>
        <w:spacing w:before="100" w:beforeAutospacing="1" w:after="100" w:afterAutospacing="1" w:line="240" w:lineRule="auto"/>
        <w:rPr>
          <w:rFonts w:ascii="Arial" w:eastAsia="Times New Roman" w:hAnsi="Arial" w:cs="Arial"/>
          <w:color w:val="17365D" w:themeColor="text2" w:themeShade="BF"/>
          <w:sz w:val="20"/>
          <w:szCs w:val="20"/>
          <w:lang w:eastAsia="ru-RU"/>
        </w:rPr>
      </w:pPr>
    </w:p>
    <w:p w:rsidR="00302AFF" w:rsidRDefault="00302AFF" w:rsidP="00153863">
      <w:pPr>
        <w:spacing w:before="100" w:beforeAutospacing="1" w:after="100" w:afterAutospacing="1" w:line="240" w:lineRule="auto"/>
        <w:rPr>
          <w:rFonts w:ascii="Times New Roman" w:eastAsia="Times New Roman" w:hAnsi="Times New Roman" w:cs="Times New Roman"/>
          <w:color w:val="0D0D0D" w:themeColor="text1" w:themeTint="F2"/>
          <w:sz w:val="28"/>
          <w:szCs w:val="28"/>
          <w:lang w:eastAsia="ru-RU"/>
        </w:rPr>
      </w:pPr>
    </w:p>
    <w:p w:rsidR="00153863" w:rsidRDefault="00153863" w:rsidP="008726D1">
      <w:pPr>
        <w:rPr>
          <w:rFonts w:ascii="Times New Roman" w:eastAsia="Times New Roman" w:hAnsi="Times New Roman" w:cs="Times New Roman"/>
          <w:color w:val="0D0D0D" w:themeColor="text1" w:themeTint="F2"/>
          <w:sz w:val="28"/>
          <w:szCs w:val="28"/>
          <w:lang w:eastAsia="ru-RU"/>
        </w:rPr>
      </w:pPr>
    </w:p>
    <w:p w:rsidR="00153863" w:rsidRPr="00173366" w:rsidRDefault="00153863" w:rsidP="008726D1">
      <w:pPr>
        <w:rPr>
          <w:rFonts w:ascii="Times New Roman" w:hAnsi="Times New Roman" w:cs="Times New Roman"/>
          <w:color w:val="0D0D0D" w:themeColor="text1" w:themeTint="F2"/>
          <w:sz w:val="28"/>
          <w:szCs w:val="28"/>
        </w:rPr>
      </w:pPr>
    </w:p>
    <w:sectPr w:rsidR="00153863" w:rsidRPr="00173366" w:rsidSect="00302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B7403"/>
    <w:multiLevelType w:val="hybridMultilevel"/>
    <w:tmpl w:val="AED0F354"/>
    <w:lvl w:ilvl="0" w:tplc="94945690">
      <w:start w:val="1"/>
      <w:numFmt w:val="bullet"/>
      <w:lvlText w:val="-"/>
      <w:lvlJc w:val="left"/>
      <w:pPr>
        <w:tabs>
          <w:tab w:val="num" w:pos="720"/>
        </w:tabs>
        <w:ind w:left="720" w:hanging="360"/>
      </w:pPr>
      <w:rPr>
        <w:rFonts w:ascii="Times New Roman" w:hAnsi="Times New Roman" w:hint="default"/>
      </w:rPr>
    </w:lvl>
    <w:lvl w:ilvl="1" w:tplc="63309BAA" w:tentative="1">
      <w:start w:val="1"/>
      <w:numFmt w:val="bullet"/>
      <w:lvlText w:val="-"/>
      <w:lvlJc w:val="left"/>
      <w:pPr>
        <w:tabs>
          <w:tab w:val="num" w:pos="1440"/>
        </w:tabs>
        <w:ind w:left="1440" w:hanging="360"/>
      </w:pPr>
      <w:rPr>
        <w:rFonts w:ascii="Times New Roman" w:hAnsi="Times New Roman" w:hint="default"/>
      </w:rPr>
    </w:lvl>
    <w:lvl w:ilvl="2" w:tplc="4D5AF194" w:tentative="1">
      <w:start w:val="1"/>
      <w:numFmt w:val="bullet"/>
      <w:lvlText w:val="-"/>
      <w:lvlJc w:val="left"/>
      <w:pPr>
        <w:tabs>
          <w:tab w:val="num" w:pos="2160"/>
        </w:tabs>
        <w:ind w:left="2160" w:hanging="360"/>
      </w:pPr>
      <w:rPr>
        <w:rFonts w:ascii="Times New Roman" w:hAnsi="Times New Roman" w:hint="default"/>
      </w:rPr>
    </w:lvl>
    <w:lvl w:ilvl="3" w:tplc="7E4220AC" w:tentative="1">
      <w:start w:val="1"/>
      <w:numFmt w:val="bullet"/>
      <w:lvlText w:val="-"/>
      <w:lvlJc w:val="left"/>
      <w:pPr>
        <w:tabs>
          <w:tab w:val="num" w:pos="2880"/>
        </w:tabs>
        <w:ind w:left="2880" w:hanging="360"/>
      </w:pPr>
      <w:rPr>
        <w:rFonts w:ascii="Times New Roman" w:hAnsi="Times New Roman" w:hint="default"/>
      </w:rPr>
    </w:lvl>
    <w:lvl w:ilvl="4" w:tplc="D3FABA86" w:tentative="1">
      <w:start w:val="1"/>
      <w:numFmt w:val="bullet"/>
      <w:lvlText w:val="-"/>
      <w:lvlJc w:val="left"/>
      <w:pPr>
        <w:tabs>
          <w:tab w:val="num" w:pos="3600"/>
        </w:tabs>
        <w:ind w:left="3600" w:hanging="360"/>
      </w:pPr>
      <w:rPr>
        <w:rFonts w:ascii="Times New Roman" w:hAnsi="Times New Roman" w:hint="default"/>
      </w:rPr>
    </w:lvl>
    <w:lvl w:ilvl="5" w:tplc="32EE2B6E" w:tentative="1">
      <w:start w:val="1"/>
      <w:numFmt w:val="bullet"/>
      <w:lvlText w:val="-"/>
      <w:lvlJc w:val="left"/>
      <w:pPr>
        <w:tabs>
          <w:tab w:val="num" w:pos="4320"/>
        </w:tabs>
        <w:ind w:left="4320" w:hanging="360"/>
      </w:pPr>
      <w:rPr>
        <w:rFonts w:ascii="Times New Roman" w:hAnsi="Times New Roman" w:hint="default"/>
      </w:rPr>
    </w:lvl>
    <w:lvl w:ilvl="6" w:tplc="60424776" w:tentative="1">
      <w:start w:val="1"/>
      <w:numFmt w:val="bullet"/>
      <w:lvlText w:val="-"/>
      <w:lvlJc w:val="left"/>
      <w:pPr>
        <w:tabs>
          <w:tab w:val="num" w:pos="5040"/>
        </w:tabs>
        <w:ind w:left="5040" w:hanging="360"/>
      </w:pPr>
      <w:rPr>
        <w:rFonts w:ascii="Times New Roman" w:hAnsi="Times New Roman" w:hint="default"/>
      </w:rPr>
    </w:lvl>
    <w:lvl w:ilvl="7" w:tplc="D16CCF1E" w:tentative="1">
      <w:start w:val="1"/>
      <w:numFmt w:val="bullet"/>
      <w:lvlText w:val="-"/>
      <w:lvlJc w:val="left"/>
      <w:pPr>
        <w:tabs>
          <w:tab w:val="num" w:pos="5760"/>
        </w:tabs>
        <w:ind w:left="5760" w:hanging="360"/>
      </w:pPr>
      <w:rPr>
        <w:rFonts w:ascii="Times New Roman" w:hAnsi="Times New Roman" w:hint="default"/>
      </w:rPr>
    </w:lvl>
    <w:lvl w:ilvl="8" w:tplc="58AE8C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88014B3"/>
    <w:multiLevelType w:val="multilevel"/>
    <w:tmpl w:val="B7E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535A0F"/>
    <w:multiLevelType w:val="hybridMultilevel"/>
    <w:tmpl w:val="5680E9B4"/>
    <w:lvl w:ilvl="0" w:tplc="59127508">
      <w:start w:val="1"/>
      <w:numFmt w:val="bullet"/>
      <w:lvlText w:val="-"/>
      <w:lvlJc w:val="left"/>
      <w:pPr>
        <w:tabs>
          <w:tab w:val="num" w:pos="720"/>
        </w:tabs>
        <w:ind w:left="720" w:hanging="360"/>
      </w:pPr>
      <w:rPr>
        <w:rFonts w:ascii="Times New Roman" w:hAnsi="Times New Roman" w:hint="default"/>
      </w:rPr>
    </w:lvl>
    <w:lvl w:ilvl="1" w:tplc="21BEFCD8" w:tentative="1">
      <w:start w:val="1"/>
      <w:numFmt w:val="bullet"/>
      <w:lvlText w:val="-"/>
      <w:lvlJc w:val="left"/>
      <w:pPr>
        <w:tabs>
          <w:tab w:val="num" w:pos="1440"/>
        </w:tabs>
        <w:ind w:left="1440" w:hanging="360"/>
      </w:pPr>
      <w:rPr>
        <w:rFonts w:ascii="Times New Roman" w:hAnsi="Times New Roman" w:hint="default"/>
      </w:rPr>
    </w:lvl>
    <w:lvl w:ilvl="2" w:tplc="7A6E6C38" w:tentative="1">
      <w:start w:val="1"/>
      <w:numFmt w:val="bullet"/>
      <w:lvlText w:val="-"/>
      <w:lvlJc w:val="left"/>
      <w:pPr>
        <w:tabs>
          <w:tab w:val="num" w:pos="2160"/>
        </w:tabs>
        <w:ind w:left="2160" w:hanging="360"/>
      </w:pPr>
      <w:rPr>
        <w:rFonts w:ascii="Times New Roman" w:hAnsi="Times New Roman" w:hint="default"/>
      </w:rPr>
    </w:lvl>
    <w:lvl w:ilvl="3" w:tplc="36141F76" w:tentative="1">
      <w:start w:val="1"/>
      <w:numFmt w:val="bullet"/>
      <w:lvlText w:val="-"/>
      <w:lvlJc w:val="left"/>
      <w:pPr>
        <w:tabs>
          <w:tab w:val="num" w:pos="2880"/>
        </w:tabs>
        <w:ind w:left="2880" w:hanging="360"/>
      </w:pPr>
      <w:rPr>
        <w:rFonts w:ascii="Times New Roman" w:hAnsi="Times New Roman" w:hint="default"/>
      </w:rPr>
    </w:lvl>
    <w:lvl w:ilvl="4" w:tplc="7DB037D2" w:tentative="1">
      <w:start w:val="1"/>
      <w:numFmt w:val="bullet"/>
      <w:lvlText w:val="-"/>
      <w:lvlJc w:val="left"/>
      <w:pPr>
        <w:tabs>
          <w:tab w:val="num" w:pos="3600"/>
        </w:tabs>
        <w:ind w:left="3600" w:hanging="360"/>
      </w:pPr>
      <w:rPr>
        <w:rFonts w:ascii="Times New Roman" w:hAnsi="Times New Roman" w:hint="default"/>
      </w:rPr>
    </w:lvl>
    <w:lvl w:ilvl="5" w:tplc="D6A4D910" w:tentative="1">
      <w:start w:val="1"/>
      <w:numFmt w:val="bullet"/>
      <w:lvlText w:val="-"/>
      <w:lvlJc w:val="left"/>
      <w:pPr>
        <w:tabs>
          <w:tab w:val="num" w:pos="4320"/>
        </w:tabs>
        <w:ind w:left="4320" w:hanging="360"/>
      </w:pPr>
      <w:rPr>
        <w:rFonts w:ascii="Times New Roman" w:hAnsi="Times New Roman" w:hint="default"/>
      </w:rPr>
    </w:lvl>
    <w:lvl w:ilvl="6" w:tplc="DF8C8E92" w:tentative="1">
      <w:start w:val="1"/>
      <w:numFmt w:val="bullet"/>
      <w:lvlText w:val="-"/>
      <w:lvlJc w:val="left"/>
      <w:pPr>
        <w:tabs>
          <w:tab w:val="num" w:pos="5040"/>
        </w:tabs>
        <w:ind w:left="5040" w:hanging="360"/>
      </w:pPr>
      <w:rPr>
        <w:rFonts w:ascii="Times New Roman" w:hAnsi="Times New Roman" w:hint="default"/>
      </w:rPr>
    </w:lvl>
    <w:lvl w:ilvl="7" w:tplc="FA3EC860" w:tentative="1">
      <w:start w:val="1"/>
      <w:numFmt w:val="bullet"/>
      <w:lvlText w:val="-"/>
      <w:lvlJc w:val="left"/>
      <w:pPr>
        <w:tabs>
          <w:tab w:val="num" w:pos="5760"/>
        </w:tabs>
        <w:ind w:left="5760" w:hanging="360"/>
      </w:pPr>
      <w:rPr>
        <w:rFonts w:ascii="Times New Roman" w:hAnsi="Times New Roman" w:hint="default"/>
      </w:rPr>
    </w:lvl>
    <w:lvl w:ilvl="8" w:tplc="A9C8DB0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7BC"/>
    <w:rsid w:val="00153863"/>
    <w:rsid w:val="00173366"/>
    <w:rsid w:val="001A67CB"/>
    <w:rsid w:val="001C0CBE"/>
    <w:rsid w:val="00222F4B"/>
    <w:rsid w:val="00267F8A"/>
    <w:rsid w:val="00302AFF"/>
    <w:rsid w:val="003820B0"/>
    <w:rsid w:val="004B246F"/>
    <w:rsid w:val="005F347B"/>
    <w:rsid w:val="008277BC"/>
    <w:rsid w:val="008726D1"/>
    <w:rsid w:val="008E3C3C"/>
    <w:rsid w:val="008E5C5B"/>
    <w:rsid w:val="00B64716"/>
    <w:rsid w:val="00D2635A"/>
    <w:rsid w:val="00EE3BF0"/>
    <w:rsid w:val="00F740A9"/>
    <w:rsid w:val="00F8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7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7BC"/>
    <w:rPr>
      <w:rFonts w:ascii="Tahoma" w:hAnsi="Tahoma" w:cs="Tahoma"/>
      <w:sz w:val="16"/>
      <w:szCs w:val="16"/>
    </w:rPr>
  </w:style>
  <w:style w:type="paragraph" w:styleId="a5">
    <w:name w:val="Normal (Web)"/>
    <w:basedOn w:val="a"/>
    <w:uiPriority w:val="99"/>
    <w:semiHidden/>
    <w:unhideWhenUsed/>
    <w:rsid w:val="001A6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338024">
      <w:bodyDiv w:val="1"/>
      <w:marLeft w:val="0"/>
      <w:marRight w:val="0"/>
      <w:marTop w:val="0"/>
      <w:marBottom w:val="0"/>
      <w:divBdr>
        <w:top w:val="none" w:sz="0" w:space="0" w:color="auto"/>
        <w:left w:val="none" w:sz="0" w:space="0" w:color="auto"/>
        <w:bottom w:val="none" w:sz="0" w:space="0" w:color="auto"/>
        <w:right w:val="none" w:sz="0" w:space="0" w:color="auto"/>
      </w:divBdr>
    </w:div>
    <w:div w:id="1405372816">
      <w:bodyDiv w:val="1"/>
      <w:marLeft w:val="0"/>
      <w:marRight w:val="0"/>
      <w:marTop w:val="0"/>
      <w:marBottom w:val="0"/>
      <w:divBdr>
        <w:top w:val="none" w:sz="0" w:space="0" w:color="auto"/>
        <w:left w:val="none" w:sz="0" w:space="0" w:color="auto"/>
        <w:bottom w:val="none" w:sz="0" w:space="0" w:color="auto"/>
        <w:right w:val="none" w:sz="0" w:space="0" w:color="auto"/>
      </w:divBdr>
    </w:div>
    <w:div w:id="1444105158">
      <w:bodyDiv w:val="1"/>
      <w:marLeft w:val="0"/>
      <w:marRight w:val="0"/>
      <w:marTop w:val="0"/>
      <w:marBottom w:val="0"/>
      <w:divBdr>
        <w:top w:val="none" w:sz="0" w:space="0" w:color="auto"/>
        <w:left w:val="none" w:sz="0" w:space="0" w:color="auto"/>
        <w:bottom w:val="none" w:sz="0" w:space="0" w:color="auto"/>
        <w:right w:val="none" w:sz="0" w:space="0" w:color="auto"/>
      </w:divBdr>
    </w:div>
    <w:div w:id="2099515164">
      <w:bodyDiv w:val="1"/>
      <w:marLeft w:val="0"/>
      <w:marRight w:val="0"/>
      <w:marTop w:val="0"/>
      <w:marBottom w:val="0"/>
      <w:divBdr>
        <w:top w:val="none" w:sz="0" w:space="0" w:color="auto"/>
        <w:left w:val="none" w:sz="0" w:space="0" w:color="auto"/>
        <w:bottom w:val="none" w:sz="0" w:space="0" w:color="auto"/>
        <w:right w:val="none" w:sz="0" w:space="0" w:color="auto"/>
      </w:divBdr>
    </w:div>
    <w:div w:id="21344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2012-01-21T17:48:00Z</dcterms:created>
  <dcterms:modified xsi:type="dcterms:W3CDTF">2012-02-06T13:54:00Z</dcterms:modified>
</cp:coreProperties>
</file>